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BD" w:rsidRPr="00337010" w:rsidRDefault="00EC24BD" w:rsidP="00D45F50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3701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Кремлевского сельсовета </w:t>
      </w:r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ченевского р</w:t>
      </w:r>
      <w:r w:rsidRPr="00B64457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айона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Новосибирской области за 2018 год</w:t>
      </w:r>
    </w:p>
    <w:p w:rsidR="00EC24BD" w:rsidRPr="00E41D5A" w:rsidRDefault="00EC24BD" w:rsidP="00D45F50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r>
        <w:rPr>
          <w:rFonts w:ascii="Times New Roman" w:hAnsi="Times New Roman" w:cs="Times New Roman"/>
          <w:color w:val="000000"/>
          <w:lang w:eastAsia="ru-RU"/>
        </w:rPr>
        <w:t>Кремлевского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 Ко</w:t>
      </w:r>
      <w:r>
        <w:rPr>
          <w:rFonts w:ascii="Times New Roman" w:hAnsi="Times New Roman" w:cs="Times New Roman"/>
          <w:color w:val="000000"/>
          <w:lang w:eastAsia="ru-RU"/>
        </w:rPr>
        <w:t>ченевского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 w:rsidRPr="00E41D5A"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r>
        <w:rPr>
          <w:rFonts w:ascii="Times New Roman" w:hAnsi="Times New Roman" w:cs="Times New Roman"/>
          <w:color w:val="000000"/>
          <w:lang w:eastAsia="ru-RU"/>
        </w:rPr>
        <w:t>Коченевского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r>
        <w:rPr>
          <w:rFonts w:ascii="Times New Roman" w:hAnsi="Times New Roman" w:cs="Times New Roman"/>
          <w:color w:val="000000"/>
          <w:lang w:eastAsia="ru-RU"/>
        </w:rPr>
        <w:t>Кремлевского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сельсовета. </w:t>
      </w:r>
    </w:p>
    <w:p w:rsidR="00EC24BD" w:rsidRPr="00394071" w:rsidRDefault="00EC24BD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 обратиться к Главе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Кремлевского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- Глава сельсовета)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реализована путем направления письменных обращений, запросов по почте, на электронный адрес приемной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лавы района</w:t>
      </w:r>
      <w:r w:rsidRPr="0039407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лично на 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ичных приемах граждан Главой сельсовета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а также устно, по телефону.</w:t>
      </w:r>
    </w:p>
    <w:p w:rsidR="00EC24BD" w:rsidRPr="00394071" w:rsidRDefault="00EC24BD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работы по рассмотрению обращений граждан и прове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дению личного приема граждан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Кремлевского сельсовета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 Кремлевского сельсовета)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 Постановлением администрации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Кремлевского сельсовета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Новосибирской области от  20.11.2015г. № 113 (Актуальная редакция от 30.08.2016г. № 76)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инструкции о п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орядк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аботы с обращениями граждан  в а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Кремлевского сельсовета 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ченевского</w:t>
      </w:r>
      <w:r w:rsidRPr="003940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EC24BD" w:rsidRPr="00E41D5A" w:rsidRDefault="00EC24BD" w:rsidP="00D45F50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E41D5A"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района осуществляет </w:t>
      </w:r>
      <w:r>
        <w:rPr>
          <w:rFonts w:ascii="Times New Roman" w:hAnsi="Times New Roman" w:cs="Times New Roman"/>
          <w:color w:val="000000"/>
          <w:lang w:eastAsia="ru-RU"/>
        </w:rPr>
        <w:t>уполномоченный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специалист администрации</w:t>
      </w:r>
      <w:r w:rsidRPr="00E41D5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  Бурнашова Галина Владимировна.</w:t>
      </w:r>
    </w:p>
    <w:p w:rsidR="00EC24BD" w:rsidRPr="00394071" w:rsidRDefault="00EC24BD" w:rsidP="00D45F5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</w:t>
      </w:r>
      <w:r w:rsidRPr="00394071">
        <w:rPr>
          <w:rFonts w:ascii="Times New Roman" w:hAnsi="Times New Roman" w:cs="Times New Roman"/>
          <w:sz w:val="28"/>
          <w:szCs w:val="28"/>
        </w:rPr>
        <w:t xml:space="preserve"> или уполномоченные на 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4BD" w:rsidRPr="00394071" w:rsidRDefault="00EC24BD" w:rsidP="00D45F50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071"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4071">
        <w:rPr>
          <w:rFonts w:ascii="Times New Roman" w:hAnsi="Times New Roman" w:cs="Times New Roman"/>
          <w:sz w:val="28"/>
          <w:szCs w:val="28"/>
        </w:rPr>
        <w:t xml:space="preserve"> Подписывают ответ на обращение гражданина.</w:t>
      </w:r>
    </w:p>
    <w:p w:rsidR="00EC24BD" w:rsidRPr="00394071" w:rsidRDefault="00EC24BD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Личный прием граждан в администрации Кремлевского сельсовета, осуществляется в соответствии с установленным </w:t>
      </w:r>
      <w:r w:rsidRPr="00313BB5"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 w:rsidRPr="00394071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C24BD" w:rsidRDefault="00EC24BD" w:rsidP="00D45F50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Pr="00161040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2018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 в адрес Главы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Кремлевского сельсовета Коченевского района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поступило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53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письменн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EC24BD" w:rsidRPr="00BC063C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63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жилищно-коммунальной сферы</w:t>
      </w:r>
      <w:r w:rsidRPr="00BC0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19</w:t>
      </w:r>
      <w:r w:rsidRPr="00BC063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C24BD" w:rsidRPr="00BC063C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063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социальной сферы</w:t>
      </w:r>
      <w:r w:rsidRPr="00BC063C">
        <w:rPr>
          <w:rFonts w:ascii="Times New Roman" w:hAnsi="Times New Roman" w:cs="Times New Roman"/>
          <w:sz w:val="28"/>
          <w:szCs w:val="28"/>
          <w:lang w:eastAsia="ru-RU"/>
        </w:rPr>
        <w:t xml:space="preserve"> – 3;</w:t>
      </w:r>
    </w:p>
    <w:p w:rsidR="00EC24BD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C0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благоустройство - 5;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улучшение жилищных условий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ремонт жилых помещений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содержание и ремонт  дорог,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нарушения правил содержания животных  и т.д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видам обращения подразделяются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на: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66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– 2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4BD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8F666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EC24BD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r w:rsidRPr="00245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- 6 обращений;</w:t>
      </w:r>
    </w:p>
    <w:p w:rsidR="00EC24BD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20;</w:t>
      </w:r>
    </w:p>
    <w:p w:rsidR="00EC24BD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EC24BD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0.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2018 год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Кремлевского сельсовета Коченевского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граждан принято 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Обращения поступ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от жителей  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с.Новокремлевское.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Граждане обращались  по вопросам: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жилищно-коммунальной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220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 сферы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A7DE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благоустройство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- 1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</w:t>
      </w: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предоставление земельных участков для индивидуального жилищного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водоснабжение и др.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Pr="00161040" w:rsidRDefault="00EC24BD" w:rsidP="00D45F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справочному </w:t>
      </w:r>
      <w:r w:rsidRPr="00F80A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телефону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администрацию Кремлевского сельсовета Коченевского района за 2018 год</w:t>
      </w:r>
      <w:r w:rsidRPr="0016104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обратилось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16 граждан </w:t>
      </w:r>
    </w:p>
    <w:p w:rsidR="00EC24BD" w:rsidRPr="00161040" w:rsidRDefault="00EC24BD" w:rsidP="00BF02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мотрения обращений граждан за 2018 год</w:t>
      </w:r>
      <w:r w:rsidRPr="001610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выявлено.</w:t>
      </w:r>
    </w:p>
    <w:p w:rsidR="00EC24BD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Pr="00161040" w:rsidRDefault="00EC24BD" w:rsidP="00D45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C24BD" w:rsidRDefault="00EC24BD" w:rsidP="00D45F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Кремлевского сельсовета</w:t>
      </w:r>
    </w:p>
    <w:p w:rsidR="00EC24BD" w:rsidRDefault="00EC24BD" w:rsidP="00BF025D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                         Т.Д.Силачева</w:t>
      </w:r>
      <w:bookmarkStart w:id="0" w:name="_GoBack"/>
      <w:bookmarkEnd w:id="0"/>
    </w:p>
    <w:sectPr w:rsidR="00EC24BD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F50"/>
    <w:rsid w:val="000E7034"/>
    <w:rsid w:val="00161040"/>
    <w:rsid w:val="00180821"/>
    <w:rsid w:val="00196A43"/>
    <w:rsid w:val="001A4B72"/>
    <w:rsid w:val="001D4ED2"/>
    <w:rsid w:val="00245329"/>
    <w:rsid w:val="00313BB5"/>
    <w:rsid w:val="00337010"/>
    <w:rsid w:val="00394071"/>
    <w:rsid w:val="003A7DE1"/>
    <w:rsid w:val="003D4E7F"/>
    <w:rsid w:val="003E6A6E"/>
    <w:rsid w:val="004D3CC0"/>
    <w:rsid w:val="00554322"/>
    <w:rsid w:val="005547CA"/>
    <w:rsid w:val="00650DBE"/>
    <w:rsid w:val="007C33CC"/>
    <w:rsid w:val="007D1990"/>
    <w:rsid w:val="008F6663"/>
    <w:rsid w:val="00AB04D9"/>
    <w:rsid w:val="00AD21AC"/>
    <w:rsid w:val="00B42EAB"/>
    <w:rsid w:val="00B52204"/>
    <w:rsid w:val="00B64457"/>
    <w:rsid w:val="00B831B4"/>
    <w:rsid w:val="00BC063C"/>
    <w:rsid w:val="00BF025D"/>
    <w:rsid w:val="00C002ED"/>
    <w:rsid w:val="00CB7F28"/>
    <w:rsid w:val="00D45F50"/>
    <w:rsid w:val="00DA01E7"/>
    <w:rsid w:val="00DE3B19"/>
    <w:rsid w:val="00E41D5A"/>
    <w:rsid w:val="00EA2192"/>
    <w:rsid w:val="00EC24BD"/>
    <w:rsid w:val="00F162C1"/>
    <w:rsid w:val="00F80A65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45F50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597</Words>
  <Characters>3405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Кремлевского сельсовета Коченевского района Новосибирской области за 2018 год</dc:title>
  <dc:subject/>
  <dc:creator>User</dc:creator>
  <cp:keywords/>
  <dc:description/>
  <cp:lastModifiedBy>Ченчерова Г.Р.</cp:lastModifiedBy>
  <cp:revision>3</cp:revision>
  <dcterms:created xsi:type="dcterms:W3CDTF">2019-02-28T08:34:00Z</dcterms:created>
  <dcterms:modified xsi:type="dcterms:W3CDTF">2019-02-28T08:56:00Z</dcterms:modified>
</cp:coreProperties>
</file>