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586" w:rsidRDefault="00FD3586" w:rsidP="0036089C">
      <w:pPr>
        <w:shd w:val="clear" w:color="auto" w:fill="FFFFFF"/>
        <w:spacing w:line="317" w:lineRule="exact"/>
        <w:ind w:left="1690" w:right="538" w:firstLine="293"/>
      </w:pPr>
      <w:bookmarkStart w:id="0" w:name="_GoBack"/>
      <w:bookmarkEnd w:id="0"/>
      <w:r>
        <w:rPr>
          <w:rFonts w:ascii="Times New Roman" w:hAnsi="Times New Roman"/>
          <w:b/>
          <w:bCs/>
          <w:sz w:val="28"/>
          <w:szCs w:val="28"/>
        </w:rPr>
        <w:t>СОВЕТ ДЕПУТАТОВ КРЕМЛЕВСКОГО СЕЛЬСОВЕТА КОЧЕНЕВСКОГО РАЙОНА НОВОСИБИРСКОЙ ОБЛАСТИ</w:t>
      </w:r>
    </w:p>
    <w:p w:rsidR="00FD3586" w:rsidRDefault="00FD3586" w:rsidP="0036089C">
      <w:pPr>
        <w:shd w:val="clear" w:color="auto" w:fill="FFFFFF"/>
        <w:spacing w:line="317" w:lineRule="exact"/>
        <w:ind w:left="576"/>
        <w:jc w:val="center"/>
      </w:pPr>
      <w:r>
        <w:rPr>
          <w:rFonts w:ascii="Times New Roman" w:hAnsi="Times New Roman"/>
          <w:b/>
          <w:bCs/>
          <w:sz w:val="28"/>
          <w:szCs w:val="28"/>
        </w:rPr>
        <w:t>ЧЕТВЕРТОГО СОЗЫВА</w:t>
      </w:r>
    </w:p>
    <w:p w:rsidR="00FD3586" w:rsidRDefault="00FD3586" w:rsidP="0036089C">
      <w:pPr>
        <w:shd w:val="clear" w:color="auto" w:fill="FFFFFF"/>
        <w:spacing w:before="542"/>
        <w:ind w:left="710"/>
        <w:jc w:val="center"/>
      </w:pPr>
      <w:r>
        <w:rPr>
          <w:rFonts w:ascii="Times New Roman" w:hAnsi="Times New Roman"/>
          <w:sz w:val="32"/>
          <w:szCs w:val="32"/>
        </w:rPr>
        <w:t>РЕШЕНИЕ</w:t>
      </w:r>
    </w:p>
    <w:p w:rsidR="00FD3586" w:rsidRDefault="00FD3586" w:rsidP="0036089C">
      <w:pPr>
        <w:shd w:val="clear" w:color="auto" w:fill="FFFFFF"/>
        <w:spacing w:after="298"/>
        <w:ind w:left="710"/>
        <w:jc w:val="center"/>
      </w:pPr>
      <w:r>
        <w:rPr>
          <w:rFonts w:ascii="Times New Roman" w:hAnsi="Times New Roman"/>
          <w:sz w:val="28"/>
          <w:szCs w:val="28"/>
        </w:rPr>
        <w:t>тридцать первой сессии</w:t>
      </w:r>
    </w:p>
    <w:p w:rsidR="00FD3586" w:rsidRDefault="00FD3586" w:rsidP="0036089C">
      <w:pPr>
        <w:sectPr w:rsidR="00FD3586">
          <w:pgSz w:w="11909" w:h="16834"/>
          <w:pgMar w:top="466" w:right="715" w:bottom="360" w:left="360" w:header="720" w:footer="720" w:gutter="0"/>
          <w:cols w:space="720"/>
        </w:sectPr>
      </w:pPr>
    </w:p>
    <w:p w:rsidR="00FD3586" w:rsidRDefault="00FD3586" w:rsidP="0036089C">
      <w:pPr>
        <w:shd w:val="clear" w:color="auto" w:fill="FFFFFF"/>
      </w:pPr>
      <w:r>
        <w:rPr>
          <w:rFonts w:ascii="Times New Roman" w:hAnsi="Times New Roman"/>
          <w:spacing w:val="-12"/>
          <w:sz w:val="28"/>
          <w:szCs w:val="28"/>
        </w:rPr>
        <w:t>от 28.03.2014</w:t>
      </w:r>
    </w:p>
    <w:p w:rsidR="00FD3586" w:rsidRDefault="00FD3586" w:rsidP="0036089C">
      <w:pPr>
        <w:shd w:val="clear" w:color="auto" w:fill="FFFFFF"/>
        <w:spacing w:line="322" w:lineRule="exact"/>
        <w:ind w:left="1387" w:firstLine="427"/>
      </w:pPr>
      <w:r>
        <w:rPr>
          <w:rFonts w:ascii="Times New Roman" w:hAnsi="Times New Roman"/>
          <w:sz w:val="28"/>
          <w:szCs w:val="28"/>
        </w:rPr>
        <w:t>Об исполнении бюджета Кремлевского сельсовета Коченевского района Новосибирской области за 2013 год</w:t>
      </w:r>
    </w:p>
    <w:p w:rsidR="00FD3586" w:rsidRPr="0002036B" w:rsidRDefault="00FD3586" w:rsidP="0036089C">
      <w:pPr>
        <w:shd w:val="clear" w:color="auto" w:fill="FFFFFF"/>
        <w:spacing w:before="14"/>
        <w:rPr>
          <w:rFonts w:ascii="Times New Roman" w:hAnsi="Times New Roman"/>
          <w:sz w:val="28"/>
          <w:szCs w:val="28"/>
        </w:rPr>
      </w:pPr>
      <w:r>
        <w:br w:type="column"/>
      </w:r>
      <w:r w:rsidRPr="0002036B">
        <w:rPr>
          <w:rFonts w:ascii="Times New Roman" w:hAnsi="Times New Roman"/>
          <w:bCs/>
          <w:sz w:val="28"/>
          <w:szCs w:val="28"/>
        </w:rPr>
        <w:t>№ 2</w:t>
      </w:r>
    </w:p>
    <w:p w:rsidR="00FD3586" w:rsidRDefault="00FD3586" w:rsidP="0036089C">
      <w:pPr>
        <w:sectPr w:rsidR="00FD3586">
          <w:type w:val="continuous"/>
          <w:pgSz w:w="11909" w:h="16834"/>
          <w:pgMar w:top="466" w:right="849" w:bottom="360" w:left="1234" w:header="720" w:footer="720" w:gutter="0"/>
          <w:cols w:num="2" w:space="720" w:equalWidth="0">
            <w:col w:w="8428" w:space="677"/>
            <w:col w:w="720"/>
          </w:cols>
        </w:sectPr>
      </w:pPr>
    </w:p>
    <w:p w:rsidR="00FD3586" w:rsidRDefault="00FD3586" w:rsidP="0036089C">
      <w:pPr>
        <w:shd w:val="clear" w:color="auto" w:fill="FFFFFF"/>
        <w:spacing w:before="312" w:line="322" w:lineRule="exact"/>
        <w:ind w:left="864" w:firstLine="619"/>
        <w:rPr>
          <w:rFonts w:ascii="Arial" w:hAnsi="Arial" w:cs="Arial"/>
        </w:rPr>
      </w:pPr>
      <w:r>
        <w:rPr>
          <w:rFonts w:ascii="Times New Roman" w:hAnsi="Times New Roman"/>
          <w:sz w:val="28"/>
          <w:szCs w:val="28"/>
        </w:rPr>
        <w:t xml:space="preserve">В соответствии с Положением о бюджетном устройстве и бюджетном </w:t>
      </w:r>
      <w:r>
        <w:rPr>
          <w:rFonts w:ascii="Times New Roman" w:hAnsi="Times New Roman"/>
          <w:spacing w:val="-1"/>
          <w:sz w:val="28"/>
          <w:szCs w:val="28"/>
        </w:rPr>
        <w:t xml:space="preserve">процессе Кремлевского сельсовета Коченевского района Новосибирской области, Уставом Кремлевского сельсовета Коченевского района Новосибирской области, </w:t>
      </w:r>
      <w:r>
        <w:rPr>
          <w:rFonts w:ascii="Times New Roman" w:hAnsi="Times New Roman"/>
          <w:sz w:val="28"/>
          <w:szCs w:val="28"/>
        </w:rPr>
        <w:t>СОВЕТ ДЕПУТАТОВ КРЕМЛЕВСКОГО СЕЛЬСОВЕТА РЕШИЛ:</w:t>
      </w:r>
    </w:p>
    <w:p w:rsidR="00FD3586" w:rsidRDefault="00FD3586" w:rsidP="0036089C">
      <w:pPr>
        <w:shd w:val="clear" w:color="auto" w:fill="FFFFFF"/>
        <w:spacing w:line="322" w:lineRule="exact"/>
        <w:ind w:left="859" w:firstLine="658"/>
        <w:jc w:val="both"/>
      </w:pPr>
      <w:r>
        <w:rPr>
          <w:rFonts w:ascii="Times New Roman" w:hAnsi="Times New Roman"/>
          <w:sz w:val="28"/>
          <w:szCs w:val="28"/>
        </w:rPr>
        <w:t>1.Утвердить отчет об исполнении бюджета Кремлевского сельсовета Коченевского района Новосибирской области (далее - бюджет поселения) за 2013 год по доходам в сумме 11841720.78 рублей, по расходам в сумме 841 720.78 рублей.</w:t>
      </w:r>
    </w:p>
    <w:p w:rsidR="00FD3586" w:rsidRDefault="00FD3586" w:rsidP="0036089C">
      <w:pPr>
        <w:shd w:val="clear" w:color="auto" w:fill="FFFFFF"/>
        <w:tabs>
          <w:tab w:val="left" w:pos="1757"/>
        </w:tabs>
        <w:spacing w:line="322" w:lineRule="exact"/>
        <w:ind w:left="1493"/>
      </w:pPr>
      <w:r>
        <w:rPr>
          <w:rFonts w:ascii="Times New Roman" w:hAnsi="Times New Roman"/>
          <w:spacing w:val="-20"/>
          <w:sz w:val="28"/>
          <w:szCs w:val="28"/>
        </w:rPr>
        <w:t>2.</w:t>
      </w:r>
      <w:r>
        <w:rPr>
          <w:rFonts w:ascii="Times New Roman" w:hAnsi="Times New Roman"/>
          <w:sz w:val="28"/>
          <w:szCs w:val="28"/>
        </w:rPr>
        <w:tab/>
      </w:r>
      <w:r>
        <w:rPr>
          <w:rFonts w:ascii="Times New Roman" w:hAnsi="Times New Roman"/>
          <w:spacing w:val="-2"/>
          <w:sz w:val="28"/>
          <w:szCs w:val="28"/>
        </w:rPr>
        <w:t>Утвердить:</w:t>
      </w:r>
    </w:p>
    <w:p w:rsidR="00FD3586" w:rsidRDefault="00FD3586" w:rsidP="0036089C">
      <w:pPr>
        <w:widowControl w:val="0"/>
        <w:numPr>
          <w:ilvl w:val="0"/>
          <w:numId w:val="1"/>
        </w:numPr>
        <w:shd w:val="clear" w:color="auto" w:fill="FFFFFF"/>
        <w:tabs>
          <w:tab w:val="left" w:pos="1709"/>
        </w:tabs>
        <w:autoSpaceDE w:val="0"/>
        <w:autoSpaceDN w:val="0"/>
        <w:adjustRightInd w:val="0"/>
        <w:spacing w:after="0" w:line="322" w:lineRule="exact"/>
        <w:ind w:left="864" w:right="5" w:firstLine="629"/>
        <w:jc w:val="both"/>
        <w:rPr>
          <w:rFonts w:ascii="Times New Roman" w:hAnsi="Times New Roman"/>
          <w:sz w:val="28"/>
          <w:szCs w:val="28"/>
        </w:rPr>
      </w:pPr>
      <w:r>
        <w:rPr>
          <w:rFonts w:ascii="Times New Roman" w:hAnsi="Times New Roman"/>
          <w:sz w:val="28"/>
          <w:szCs w:val="28"/>
        </w:rPr>
        <w:t>кассовое исполнение доходов бюджета поселения за 2013 год согласно приложению (Пояснительная записка) к настоящему решению.</w:t>
      </w:r>
    </w:p>
    <w:p w:rsidR="00FD3586" w:rsidRDefault="00FD3586" w:rsidP="0036089C">
      <w:pPr>
        <w:widowControl w:val="0"/>
        <w:numPr>
          <w:ilvl w:val="0"/>
          <w:numId w:val="1"/>
        </w:numPr>
        <w:shd w:val="clear" w:color="auto" w:fill="FFFFFF"/>
        <w:tabs>
          <w:tab w:val="left" w:pos="1709"/>
        </w:tabs>
        <w:autoSpaceDE w:val="0"/>
        <w:autoSpaceDN w:val="0"/>
        <w:adjustRightInd w:val="0"/>
        <w:spacing w:after="0" w:line="322" w:lineRule="exact"/>
        <w:ind w:left="864" w:right="5" w:firstLine="629"/>
        <w:jc w:val="both"/>
        <w:rPr>
          <w:rFonts w:ascii="Times New Roman" w:hAnsi="Times New Roman"/>
          <w:sz w:val="28"/>
          <w:szCs w:val="28"/>
        </w:rPr>
      </w:pPr>
      <w:r>
        <w:rPr>
          <w:rFonts w:ascii="Times New Roman" w:hAnsi="Times New Roman"/>
          <w:sz w:val="28"/>
          <w:szCs w:val="28"/>
        </w:rPr>
        <w:t>кассовое исполнение расходов бюджета поселения 2013 год согласно приложению (Пояснительная записка) к настоящему решению.</w:t>
      </w:r>
    </w:p>
    <w:p w:rsidR="00FD3586" w:rsidRDefault="00FD3586" w:rsidP="0036089C">
      <w:pPr>
        <w:shd w:val="clear" w:color="auto" w:fill="FFFFFF"/>
        <w:tabs>
          <w:tab w:val="left" w:pos="1906"/>
        </w:tabs>
        <w:spacing w:line="322" w:lineRule="exact"/>
        <w:ind w:left="859" w:firstLine="634"/>
        <w:jc w:val="both"/>
        <w:rPr>
          <w:rFonts w:ascii="Arial" w:hAnsi="Arial" w:cs="Arial"/>
          <w:sz w:val="20"/>
          <w:szCs w:val="20"/>
        </w:rPr>
      </w:pPr>
      <w:r>
        <w:rPr>
          <w:rFonts w:ascii="Times New Roman" w:hAnsi="Times New Roman"/>
          <w:spacing w:val="-20"/>
          <w:sz w:val="28"/>
          <w:szCs w:val="28"/>
        </w:rPr>
        <w:t>3.</w:t>
      </w:r>
      <w:r>
        <w:rPr>
          <w:rFonts w:ascii="Times New Roman" w:hAnsi="Times New Roman"/>
          <w:sz w:val="28"/>
          <w:szCs w:val="28"/>
        </w:rPr>
        <w:tab/>
        <w:t>Принять к сведению информацию о численности муниципальных</w:t>
      </w:r>
      <w:r>
        <w:rPr>
          <w:rFonts w:ascii="Times New Roman" w:hAnsi="Times New Roman"/>
          <w:sz w:val="28"/>
          <w:szCs w:val="28"/>
        </w:rPr>
        <w:br/>
        <w:t>служащих Кремлевского сельсовета Коченевского района Новосибирской</w:t>
      </w:r>
      <w:r>
        <w:rPr>
          <w:rFonts w:ascii="Times New Roman" w:hAnsi="Times New Roman"/>
          <w:sz w:val="28"/>
          <w:szCs w:val="28"/>
        </w:rPr>
        <w:br/>
        <w:t>области, работников муниципальных учреждений бюджетной сферы</w:t>
      </w:r>
      <w:r>
        <w:rPr>
          <w:rFonts w:ascii="Times New Roman" w:hAnsi="Times New Roman"/>
          <w:sz w:val="28"/>
          <w:szCs w:val="28"/>
        </w:rPr>
        <w:br/>
        <w:t>Кремлевского сельсовета Коченевского района Новосибирской области, согласно</w:t>
      </w:r>
      <w:r>
        <w:rPr>
          <w:rFonts w:ascii="Times New Roman" w:hAnsi="Times New Roman"/>
          <w:sz w:val="28"/>
          <w:szCs w:val="28"/>
        </w:rPr>
        <w:br/>
        <w:t>приложению № 2.</w:t>
      </w:r>
    </w:p>
    <w:p w:rsidR="00FD3586" w:rsidRDefault="00FD3586" w:rsidP="0036089C">
      <w:pPr>
        <w:widowControl w:val="0"/>
        <w:numPr>
          <w:ilvl w:val="0"/>
          <w:numId w:val="2"/>
        </w:numPr>
        <w:shd w:val="clear" w:color="auto" w:fill="FFFFFF"/>
        <w:tabs>
          <w:tab w:val="left" w:pos="1824"/>
        </w:tabs>
        <w:autoSpaceDE w:val="0"/>
        <w:autoSpaceDN w:val="0"/>
        <w:adjustRightInd w:val="0"/>
        <w:spacing w:after="0" w:line="322" w:lineRule="exact"/>
        <w:ind w:left="854" w:right="5" w:firstLine="634"/>
        <w:jc w:val="both"/>
        <w:rPr>
          <w:rFonts w:ascii="Times New Roman" w:hAnsi="Times New Roman"/>
          <w:spacing w:val="-17"/>
          <w:sz w:val="28"/>
          <w:szCs w:val="28"/>
        </w:rPr>
      </w:pPr>
      <w:r>
        <w:rPr>
          <w:rFonts w:ascii="Times New Roman" w:hAnsi="Times New Roman"/>
          <w:sz w:val="28"/>
          <w:szCs w:val="28"/>
        </w:rPr>
        <w:t>Настоящее решение вступает в силу со дня, следующего за днем его официального опубликования.</w:t>
      </w:r>
    </w:p>
    <w:p w:rsidR="00FD3586" w:rsidRDefault="00FD3586" w:rsidP="0036089C">
      <w:pPr>
        <w:widowControl w:val="0"/>
        <w:numPr>
          <w:ilvl w:val="0"/>
          <w:numId w:val="2"/>
        </w:numPr>
        <w:shd w:val="clear" w:color="auto" w:fill="FFFFFF"/>
        <w:tabs>
          <w:tab w:val="left" w:pos="1824"/>
        </w:tabs>
        <w:autoSpaceDE w:val="0"/>
        <w:autoSpaceDN w:val="0"/>
        <w:adjustRightInd w:val="0"/>
        <w:spacing w:after="72" w:line="322" w:lineRule="exact"/>
        <w:ind w:left="854" w:right="5" w:firstLine="634"/>
        <w:jc w:val="both"/>
        <w:rPr>
          <w:rFonts w:ascii="Times New Roman" w:hAnsi="Times New Roman"/>
          <w:spacing w:val="-21"/>
          <w:sz w:val="28"/>
          <w:szCs w:val="28"/>
        </w:rPr>
      </w:pPr>
      <w:r>
        <w:rPr>
          <w:rFonts w:ascii="Times New Roman" w:hAnsi="Times New Roman"/>
          <w:sz w:val="28"/>
          <w:szCs w:val="28"/>
        </w:rPr>
        <w:t>Опубликовать настоящее решение в периодическом печатном издании «Вестник Кремлевского сельсовета».</w:t>
      </w:r>
    </w:p>
    <w:p w:rsidR="00FD3586" w:rsidRDefault="00FD3586" w:rsidP="0036089C">
      <w:pPr>
        <w:rPr>
          <w:rFonts w:ascii="Times New Roman" w:hAnsi="Times New Roman"/>
          <w:spacing w:val="-21"/>
          <w:sz w:val="28"/>
          <w:szCs w:val="28"/>
        </w:rPr>
        <w:sectPr w:rsidR="00FD3586">
          <w:type w:val="continuous"/>
          <w:pgSz w:w="11909" w:h="16834"/>
          <w:pgMar w:top="466" w:right="715" w:bottom="360" w:left="360" w:header="720" w:footer="720" w:gutter="0"/>
          <w:cols w:space="720"/>
        </w:sectPr>
      </w:pPr>
    </w:p>
    <w:p w:rsidR="00FD3586" w:rsidRDefault="00FD3586" w:rsidP="0036089C">
      <w:pPr>
        <w:framePr w:h="2236" w:hSpace="10080" w:wrap="notBeside" w:vAnchor="text" w:hAnchor="margin" w:x="6380" w:y="1"/>
        <w:rPr>
          <w:rFonts w:ascii="Times New Roman" w:hAnsi="Times New Roman"/>
          <w:sz w:val="24"/>
          <w:szCs w:val="24"/>
        </w:rPr>
      </w:pPr>
      <w:r w:rsidRPr="004839C8">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50.75pt;height:108.75pt;visibility:visible">
            <v:imagedata r:id="rId5" o:title=""/>
          </v:shape>
        </w:pict>
      </w:r>
    </w:p>
    <w:p w:rsidR="00FD3586" w:rsidRDefault="00FD3586" w:rsidP="0036089C">
      <w:pPr>
        <w:framePr w:w="5486" w:h="648" w:hRule="exact" w:hSpace="10080" w:wrap="notBeside" w:vAnchor="text" w:hAnchor="margin" w:x="851" w:y="572"/>
        <w:shd w:val="clear" w:color="auto" w:fill="FFFFFF"/>
        <w:spacing w:line="322" w:lineRule="exact"/>
        <w:rPr>
          <w:rFonts w:ascii="Arial" w:hAnsi="Arial" w:cs="Arial"/>
          <w:sz w:val="20"/>
          <w:szCs w:val="20"/>
        </w:rPr>
      </w:pPr>
      <w:r>
        <w:rPr>
          <w:rFonts w:ascii="Times New Roman" w:hAnsi="Times New Roman"/>
          <w:sz w:val="28"/>
          <w:szCs w:val="28"/>
        </w:rPr>
        <w:t xml:space="preserve">Глава Кремлевского сельсовета </w:t>
      </w:r>
      <w:r>
        <w:rPr>
          <w:rFonts w:ascii="Times New Roman" w:hAnsi="Times New Roman"/>
          <w:spacing w:val="-2"/>
          <w:sz w:val="28"/>
          <w:szCs w:val="28"/>
        </w:rPr>
        <w:t>Коченевского района Новосибирской области</w:t>
      </w:r>
    </w:p>
    <w:p w:rsidR="00FD3586" w:rsidRDefault="00FD3586" w:rsidP="0036089C">
      <w:pPr>
        <w:framePr w:h="326" w:hRule="exact" w:hSpace="10080" w:wrap="notBeside" w:vAnchor="text" w:hAnchor="margin" w:x="9409" w:y="884"/>
        <w:shd w:val="clear" w:color="auto" w:fill="FFFFFF"/>
      </w:pPr>
      <w:r>
        <w:rPr>
          <w:rFonts w:ascii="Times New Roman" w:hAnsi="Times New Roman"/>
          <w:spacing w:val="-13"/>
          <w:sz w:val="28"/>
          <w:szCs w:val="28"/>
        </w:rPr>
        <w:t>!.Ладисов</w:t>
      </w:r>
    </w:p>
    <w:p w:rsidR="00FD3586" w:rsidRDefault="00FD3586" w:rsidP="0036089C">
      <w:pPr>
        <w:spacing w:line="1" w:lineRule="exact"/>
        <w:rPr>
          <w:rFonts w:ascii="Times New Roman" w:hAnsi="Times New Roman"/>
          <w:sz w:val="2"/>
          <w:szCs w:val="2"/>
        </w:rPr>
      </w:pPr>
    </w:p>
    <w:p w:rsidR="00FD3586" w:rsidRDefault="00FD3586" w:rsidP="0036089C">
      <w:pPr>
        <w:sectPr w:rsidR="00FD3586">
          <w:type w:val="continuous"/>
          <w:pgSz w:w="11909" w:h="16834"/>
          <w:pgMar w:top="466" w:right="715" w:bottom="360" w:left="360" w:header="720" w:footer="720" w:gutter="0"/>
          <w:cols w:space="720"/>
        </w:sectPr>
      </w:pPr>
    </w:p>
    <w:p w:rsidR="00FD3586" w:rsidRPr="000212A9" w:rsidRDefault="00FD3586" w:rsidP="00C52815">
      <w:pPr>
        <w:autoSpaceDE w:val="0"/>
        <w:autoSpaceDN w:val="0"/>
        <w:adjustRightInd w:val="0"/>
        <w:spacing w:after="0" w:line="240" w:lineRule="auto"/>
        <w:jc w:val="right"/>
        <w:outlineLvl w:val="0"/>
        <w:rPr>
          <w:rFonts w:ascii="Times New Roman" w:hAnsi="Times New Roman"/>
        </w:rPr>
      </w:pPr>
      <w:r w:rsidRPr="000212A9">
        <w:rPr>
          <w:rFonts w:ascii="Times New Roman" w:hAnsi="Times New Roman"/>
        </w:rPr>
        <w:t>Приложение 1</w:t>
      </w:r>
    </w:p>
    <w:p w:rsidR="00FD3586" w:rsidRDefault="00FD3586" w:rsidP="00103240">
      <w:pPr>
        <w:autoSpaceDE w:val="0"/>
        <w:autoSpaceDN w:val="0"/>
        <w:adjustRightInd w:val="0"/>
        <w:spacing w:after="0" w:line="240" w:lineRule="auto"/>
        <w:jc w:val="center"/>
        <w:outlineLvl w:val="0"/>
        <w:rPr>
          <w:rFonts w:ascii="Times New Roman" w:hAnsi="Times New Roman"/>
        </w:rPr>
      </w:pPr>
      <w:r>
        <w:rPr>
          <w:rFonts w:ascii="Times New Roman" w:hAnsi="Times New Roman"/>
        </w:rPr>
        <w:t xml:space="preserve">                                                                                                                    </w:t>
      </w:r>
      <w:r w:rsidRPr="000212A9">
        <w:rPr>
          <w:rFonts w:ascii="Times New Roman" w:hAnsi="Times New Roman"/>
        </w:rPr>
        <w:t xml:space="preserve">к </w:t>
      </w:r>
      <w:r>
        <w:rPr>
          <w:rFonts w:ascii="Times New Roman" w:hAnsi="Times New Roman"/>
        </w:rPr>
        <w:t>р</w:t>
      </w:r>
      <w:r w:rsidRPr="000212A9">
        <w:rPr>
          <w:rFonts w:ascii="Times New Roman" w:hAnsi="Times New Roman"/>
        </w:rPr>
        <w:t xml:space="preserve">ешению </w:t>
      </w:r>
      <w:r>
        <w:rPr>
          <w:rFonts w:ascii="Times New Roman" w:hAnsi="Times New Roman"/>
        </w:rPr>
        <w:t>31</w:t>
      </w:r>
      <w:r w:rsidRPr="000212A9">
        <w:rPr>
          <w:rFonts w:ascii="Times New Roman" w:hAnsi="Times New Roman"/>
        </w:rPr>
        <w:t>-ойсессии Совета</w:t>
      </w:r>
    </w:p>
    <w:p w:rsidR="00FD3586" w:rsidRPr="000212A9" w:rsidRDefault="00FD3586" w:rsidP="00103240">
      <w:pPr>
        <w:autoSpaceDE w:val="0"/>
        <w:autoSpaceDN w:val="0"/>
        <w:adjustRightInd w:val="0"/>
        <w:spacing w:after="0" w:line="240" w:lineRule="auto"/>
        <w:jc w:val="center"/>
        <w:outlineLvl w:val="0"/>
        <w:rPr>
          <w:rFonts w:ascii="Times New Roman" w:hAnsi="Times New Roman"/>
        </w:rPr>
      </w:pPr>
      <w:r>
        <w:rPr>
          <w:rFonts w:ascii="Times New Roman" w:hAnsi="Times New Roman"/>
        </w:rPr>
        <w:t xml:space="preserve">                                                                                                           </w:t>
      </w:r>
      <w:r w:rsidRPr="000212A9">
        <w:rPr>
          <w:rFonts w:ascii="Times New Roman" w:hAnsi="Times New Roman"/>
        </w:rPr>
        <w:t xml:space="preserve"> депутатов </w:t>
      </w:r>
      <w:r>
        <w:rPr>
          <w:rFonts w:ascii="Times New Roman" w:hAnsi="Times New Roman"/>
        </w:rPr>
        <w:t>Кремлевского сельсовета</w:t>
      </w:r>
    </w:p>
    <w:p w:rsidR="00FD3586" w:rsidRPr="000212A9" w:rsidRDefault="00FD3586" w:rsidP="00C52815">
      <w:pPr>
        <w:autoSpaceDE w:val="0"/>
        <w:autoSpaceDN w:val="0"/>
        <w:adjustRightInd w:val="0"/>
        <w:spacing w:after="0" w:line="240" w:lineRule="auto"/>
        <w:jc w:val="right"/>
        <w:outlineLvl w:val="0"/>
        <w:rPr>
          <w:rFonts w:ascii="Times New Roman" w:hAnsi="Times New Roman"/>
        </w:rPr>
      </w:pPr>
      <w:r w:rsidRPr="000212A9">
        <w:rPr>
          <w:rFonts w:ascii="Times New Roman" w:hAnsi="Times New Roman"/>
        </w:rPr>
        <w:t xml:space="preserve">от </w:t>
      </w:r>
      <w:r>
        <w:rPr>
          <w:rFonts w:ascii="Times New Roman" w:hAnsi="Times New Roman"/>
        </w:rPr>
        <w:t>28</w:t>
      </w:r>
      <w:r w:rsidRPr="000212A9">
        <w:rPr>
          <w:rFonts w:ascii="Times New Roman" w:hAnsi="Times New Roman"/>
        </w:rPr>
        <w:t>.0</w:t>
      </w:r>
      <w:r>
        <w:rPr>
          <w:rFonts w:ascii="Times New Roman" w:hAnsi="Times New Roman"/>
        </w:rPr>
        <w:t>3</w:t>
      </w:r>
      <w:r w:rsidRPr="000212A9">
        <w:rPr>
          <w:rFonts w:ascii="Times New Roman" w:hAnsi="Times New Roman"/>
        </w:rPr>
        <w:t>.2014</w:t>
      </w:r>
    </w:p>
    <w:p w:rsidR="00FD3586" w:rsidRPr="000212A9" w:rsidRDefault="00FD3586" w:rsidP="00C52815">
      <w:pPr>
        <w:autoSpaceDE w:val="0"/>
        <w:autoSpaceDN w:val="0"/>
        <w:adjustRightInd w:val="0"/>
        <w:spacing w:after="0" w:line="240" w:lineRule="auto"/>
        <w:ind w:firstLine="540"/>
        <w:jc w:val="both"/>
        <w:rPr>
          <w:rFonts w:ascii="Times New Roman" w:hAnsi="Times New Roman"/>
        </w:rPr>
      </w:pPr>
    </w:p>
    <w:p w:rsidR="00FD3586" w:rsidRPr="000212A9" w:rsidRDefault="00FD3586" w:rsidP="00C52815">
      <w:pPr>
        <w:autoSpaceDE w:val="0"/>
        <w:autoSpaceDN w:val="0"/>
        <w:adjustRightInd w:val="0"/>
        <w:spacing w:after="0" w:line="240" w:lineRule="auto"/>
        <w:jc w:val="center"/>
        <w:rPr>
          <w:rFonts w:ascii="Times New Roman" w:hAnsi="Times New Roman"/>
          <w:b/>
          <w:bCs/>
        </w:rPr>
      </w:pPr>
      <w:r w:rsidRPr="000212A9">
        <w:rPr>
          <w:rFonts w:ascii="Times New Roman" w:hAnsi="Times New Roman"/>
          <w:b/>
          <w:bCs/>
        </w:rPr>
        <w:t>ДОХОДЫ</w:t>
      </w:r>
    </w:p>
    <w:p w:rsidR="00FD3586" w:rsidRPr="000212A9" w:rsidRDefault="00FD3586" w:rsidP="00C52815">
      <w:pPr>
        <w:autoSpaceDE w:val="0"/>
        <w:autoSpaceDN w:val="0"/>
        <w:adjustRightInd w:val="0"/>
        <w:spacing w:after="0" w:line="240" w:lineRule="auto"/>
        <w:jc w:val="center"/>
        <w:rPr>
          <w:rFonts w:ascii="Times New Roman" w:hAnsi="Times New Roman"/>
          <w:b/>
          <w:bCs/>
        </w:rPr>
      </w:pPr>
      <w:r w:rsidRPr="000212A9">
        <w:rPr>
          <w:rFonts w:ascii="Times New Roman" w:hAnsi="Times New Roman"/>
          <w:b/>
          <w:bCs/>
        </w:rPr>
        <w:t>МЕСТНОГО БЮДЖЕТА ЗА 2013 ГОД ПО КОДАМ ВИДОВ ДОХОДОВ,</w:t>
      </w:r>
    </w:p>
    <w:p w:rsidR="00FD3586" w:rsidRPr="000212A9" w:rsidRDefault="00FD3586" w:rsidP="00C52815">
      <w:pPr>
        <w:autoSpaceDE w:val="0"/>
        <w:autoSpaceDN w:val="0"/>
        <w:adjustRightInd w:val="0"/>
        <w:spacing w:after="0" w:line="240" w:lineRule="auto"/>
        <w:jc w:val="center"/>
        <w:rPr>
          <w:rFonts w:ascii="Times New Roman" w:hAnsi="Times New Roman"/>
          <w:b/>
          <w:bCs/>
        </w:rPr>
      </w:pPr>
      <w:r w:rsidRPr="000212A9">
        <w:rPr>
          <w:rFonts w:ascii="Times New Roman" w:hAnsi="Times New Roman"/>
          <w:b/>
          <w:bCs/>
        </w:rPr>
        <w:t>ПОДВИДОВ ДОХОДОВ, КЛАССИФИКАЦИИ ОПЕРАЦИЙ СЕКТОРА</w:t>
      </w:r>
    </w:p>
    <w:p w:rsidR="00FD3586" w:rsidRPr="000212A9" w:rsidRDefault="00FD3586" w:rsidP="00C52815">
      <w:pPr>
        <w:autoSpaceDE w:val="0"/>
        <w:autoSpaceDN w:val="0"/>
        <w:adjustRightInd w:val="0"/>
        <w:spacing w:after="0" w:line="240" w:lineRule="auto"/>
        <w:jc w:val="center"/>
        <w:rPr>
          <w:rFonts w:ascii="Times New Roman" w:hAnsi="Times New Roman"/>
          <w:b/>
          <w:bCs/>
        </w:rPr>
      </w:pPr>
      <w:r w:rsidRPr="000212A9">
        <w:rPr>
          <w:rFonts w:ascii="Times New Roman" w:hAnsi="Times New Roman"/>
          <w:b/>
          <w:bCs/>
        </w:rPr>
        <w:t>ГОСУДАРСТВЕННОГО УПРАВЛЕНИЯ, ОТНОСЯЩИХСЯ</w:t>
      </w:r>
    </w:p>
    <w:p w:rsidR="00FD3586" w:rsidRPr="000212A9" w:rsidRDefault="00FD3586" w:rsidP="00C52815">
      <w:pPr>
        <w:autoSpaceDE w:val="0"/>
        <w:autoSpaceDN w:val="0"/>
        <w:adjustRightInd w:val="0"/>
        <w:spacing w:after="0" w:line="240" w:lineRule="auto"/>
        <w:jc w:val="center"/>
        <w:rPr>
          <w:rFonts w:ascii="Times New Roman" w:hAnsi="Times New Roman"/>
          <w:b/>
          <w:bCs/>
        </w:rPr>
      </w:pPr>
      <w:r w:rsidRPr="000212A9">
        <w:rPr>
          <w:rFonts w:ascii="Times New Roman" w:hAnsi="Times New Roman"/>
          <w:b/>
          <w:bCs/>
        </w:rPr>
        <w:t>К ДОХОДАМ БЮДЖЕТА</w:t>
      </w:r>
    </w:p>
    <w:p w:rsidR="00FD3586" w:rsidRDefault="00FD3586" w:rsidP="00C52815">
      <w:pPr>
        <w:autoSpaceDE w:val="0"/>
        <w:autoSpaceDN w:val="0"/>
        <w:adjustRightInd w:val="0"/>
        <w:spacing w:after="0" w:line="240" w:lineRule="auto"/>
        <w:jc w:val="right"/>
        <w:rPr>
          <w:rFonts w:cs="Calibri"/>
        </w:rPr>
      </w:pPr>
    </w:p>
    <w:p w:rsidR="00FD3586" w:rsidRDefault="00FD3586" w:rsidP="00C52815">
      <w:pPr>
        <w:autoSpaceDE w:val="0"/>
        <w:autoSpaceDN w:val="0"/>
        <w:adjustRightInd w:val="0"/>
        <w:spacing w:after="0" w:line="240" w:lineRule="auto"/>
        <w:jc w:val="right"/>
        <w:rPr>
          <w:rFonts w:cs="Calibri"/>
        </w:rPr>
      </w:pPr>
      <w:r>
        <w:rPr>
          <w:rFonts w:cs="Calibri"/>
        </w:rPr>
        <w:t>(тыс. рублей)</w:t>
      </w:r>
    </w:p>
    <w:tbl>
      <w:tblPr>
        <w:tblW w:w="9371" w:type="dxa"/>
        <w:tblCellSpacing w:w="5" w:type="nil"/>
        <w:tblInd w:w="60" w:type="dxa"/>
        <w:tblLayout w:type="fixed"/>
        <w:tblCellMar>
          <w:left w:w="75" w:type="dxa"/>
          <w:right w:w="75" w:type="dxa"/>
        </w:tblCellMar>
        <w:tblLook w:val="0000"/>
      </w:tblPr>
      <w:tblGrid>
        <w:gridCol w:w="14"/>
        <w:gridCol w:w="4520"/>
        <w:gridCol w:w="2685"/>
        <w:gridCol w:w="2119"/>
        <w:gridCol w:w="33"/>
      </w:tblGrid>
      <w:tr w:rsidR="00FD3586" w:rsidRPr="0041422B" w:rsidTr="0072291B">
        <w:trPr>
          <w:gridBefore w:val="1"/>
          <w:wBefore w:w="14" w:type="dxa"/>
          <w:tblCellSpacing w:w="5" w:type="nil"/>
        </w:trPr>
        <w:tc>
          <w:tcPr>
            <w:tcW w:w="4520" w:type="dxa"/>
            <w:tcBorders>
              <w:top w:val="single" w:sz="4" w:space="0" w:color="auto"/>
              <w:left w:val="single" w:sz="4" w:space="0" w:color="auto"/>
              <w:right w:val="single" w:sz="4" w:space="0" w:color="auto"/>
            </w:tcBorders>
          </w:tcPr>
          <w:p w:rsidR="00FD3586" w:rsidRPr="0041422B" w:rsidRDefault="00FD3586">
            <w:pPr>
              <w:autoSpaceDE w:val="0"/>
              <w:autoSpaceDN w:val="0"/>
              <w:adjustRightInd w:val="0"/>
              <w:spacing w:after="0" w:line="240" w:lineRule="auto"/>
              <w:jc w:val="center"/>
              <w:rPr>
                <w:rFonts w:ascii="Times New Roman" w:hAnsi="Times New Roman"/>
              </w:rPr>
            </w:pPr>
            <w:r w:rsidRPr="0041422B">
              <w:rPr>
                <w:rFonts w:ascii="Times New Roman" w:hAnsi="Times New Roman"/>
              </w:rPr>
              <w:t>Наименование показателя</w:t>
            </w:r>
          </w:p>
        </w:tc>
        <w:tc>
          <w:tcPr>
            <w:tcW w:w="2685" w:type="dxa"/>
            <w:tcBorders>
              <w:top w:val="single" w:sz="4" w:space="0" w:color="auto"/>
              <w:left w:val="single" w:sz="4" w:space="0" w:color="auto"/>
              <w:right w:val="single" w:sz="4" w:space="0" w:color="auto"/>
            </w:tcBorders>
          </w:tcPr>
          <w:p w:rsidR="00FD3586" w:rsidRPr="0041422B" w:rsidRDefault="00FD3586">
            <w:pPr>
              <w:autoSpaceDE w:val="0"/>
              <w:autoSpaceDN w:val="0"/>
              <w:adjustRightInd w:val="0"/>
              <w:spacing w:after="0" w:line="240" w:lineRule="auto"/>
              <w:jc w:val="center"/>
              <w:rPr>
                <w:rFonts w:ascii="Times New Roman" w:hAnsi="Times New Roman"/>
              </w:rPr>
            </w:pPr>
            <w:r w:rsidRPr="0041422B">
              <w:rPr>
                <w:rFonts w:ascii="Times New Roman" w:hAnsi="Times New Roman"/>
              </w:rPr>
              <w:t>Код бюджетной классификации</w:t>
            </w:r>
          </w:p>
        </w:tc>
        <w:tc>
          <w:tcPr>
            <w:tcW w:w="2152" w:type="dxa"/>
            <w:gridSpan w:val="2"/>
            <w:tcBorders>
              <w:top w:val="single" w:sz="4" w:space="0" w:color="auto"/>
              <w:left w:val="single" w:sz="4" w:space="0" w:color="auto"/>
              <w:right w:val="single" w:sz="4" w:space="0" w:color="auto"/>
            </w:tcBorders>
          </w:tcPr>
          <w:p w:rsidR="00FD3586" w:rsidRPr="0041422B" w:rsidRDefault="00FD3586">
            <w:pPr>
              <w:autoSpaceDE w:val="0"/>
              <w:autoSpaceDN w:val="0"/>
              <w:adjustRightInd w:val="0"/>
              <w:spacing w:after="0" w:line="240" w:lineRule="auto"/>
              <w:jc w:val="center"/>
              <w:rPr>
                <w:rFonts w:ascii="Times New Roman" w:hAnsi="Times New Roman"/>
              </w:rPr>
            </w:pPr>
            <w:r w:rsidRPr="0041422B">
              <w:rPr>
                <w:rFonts w:ascii="Times New Roman" w:hAnsi="Times New Roman"/>
              </w:rPr>
              <w:t>Кассовое исполнение</w:t>
            </w:r>
          </w:p>
        </w:tc>
      </w:tr>
      <w:tr w:rsidR="00FD3586" w:rsidRPr="0041422B" w:rsidTr="0072291B">
        <w:trPr>
          <w:gridBefore w:val="1"/>
          <w:wBefore w:w="14" w:type="dxa"/>
          <w:tblCellSpacing w:w="5" w:type="nil"/>
        </w:trPr>
        <w:tc>
          <w:tcPr>
            <w:tcW w:w="4520" w:type="dxa"/>
            <w:tcBorders>
              <w:top w:val="single" w:sz="4" w:space="0" w:color="auto"/>
              <w:left w:val="single" w:sz="4" w:space="0" w:color="auto"/>
              <w:bottom w:val="single" w:sz="4" w:space="0" w:color="auto"/>
              <w:right w:val="single" w:sz="4" w:space="0" w:color="auto"/>
            </w:tcBorders>
          </w:tcPr>
          <w:p w:rsidR="00FD3586" w:rsidRPr="0041422B" w:rsidRDefault="00FD3586">
            <w:pPr>
              <w:autoSpaceDE w:val="0"/>
              <w:autoSpaceDN w:val="0"/>
              <w:adjustRightInd w:val="0"/>
              <w:spacing w:after="0" w:line="240" w:lineRule="auto"/>
              <w:jc w:val="center"/>
              <w:rPr>
                <w:rFonts w:ascii="Times New Roman" w:hAnsi="Times New Roman"/>
              </w:rPr>
            </w:pPr>
            <w:r w:rsidRPr="0041422B">
              <w:rPr>
                <w:rFonts w:ascii="Times New Roman" w:hAnsi="Times New Roman"/>
              </w:rPr>
              <w:t>1</w:t>
            </w:r>
          </w:p>
        </w:tc>
        <w:tc>
          <w:tcPr>
            <w:tcW w:w="2685"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pPr>
              <w:autoSpaceDE w:val="0"/>
              <w:autoSpaceDN w:val="0"/>
              <w:adjustRightInd w:val="0"/>
              <w:spacing w:after="0" w:line="240" w:lineRule="auto"/>
              <w:jc w:val="center"/>
              <w:rPr>
                <w:rFonts w:ascii="Times New Roman" w:hAnsi="Times New Roman"/>
              </w:rPr>
            </w:pPr>
            <w:r w:rsidRPr="0041422B">
              <w:rPr>
                <w:rFonts w:ascii="Times New Roman" w:hAnsi="Times New Roman"/>
              </w:rPr>
              <w:t>2</w:t>
            </w:r>
          </w:p>
        </w:tc>
        <w:tc>
          <w:tcPr>
            <w:tcW w:w="2152" w:type="dxa"/>
            <w:gridSpan w:val="2"/>
            <w:tcBorders>
              <w:top w:val="single" w:sz="4" w:space="0" w:color="auto"/>
              <w:left w:val="single" w:sz="4" w:space="0" w:color="auto"/>
              <w:bottom w:val="single" w:sz="4" w:space="0" w:color="auto"/>
              <w:right w:val="single" w:sz="4" w:space="0" w:color="auto"/>
            </w:tcBorders>
          </w:tcPr>
          <w:p w:rsidR="00FD3586" w:rsidRPr="0041422B" w:rsidRDefault="00FD3586">
            <w:pPr>
              <w:autoSpaceDE w:val="0"/>
              <w:autoSpaceDN w:val="0"/>
              <w:adjustRightInd w:val="0"/>
              <w:spacing w:after="0" w:line="240" w:lineRule="auto"/>
              <w:jc w:val="center"/>
              <w:rPr>
                <w:rFonts w:ascii="Times New Roman" w:hAnsi="Times New Roman"/>
              </w:rPr>
            </w:pPr>
            <w:r w:rsidRPr="0041422B">
              <w:rPr>
                <w:rFonts w:ascii="Times New Roman" w:hAnsi="Times New Roman"/>
              </w:rPr>
              <w:t>3</w:t>
            </w:r>
          </w:p>
        </w:tc>
      </w:tr>
      <w:tr w:rsidR="00FD3586" w:rsidRPr="0041422B" w:rsidTr="0072291B">
        <w:tblPrEx>
          <w:tblCellSpacing w:w="0" w:type="nil"/>
          <w:tblCellMar>
            <w:left w:w="108" w:type="dxa"/>
            <w:right w:w="108" w:type="dxa"/>
          </w:tblCellMar>
          <w:tblLook w:val="00A0"/>
        </w:tblPrEx>
        <w:trPr>
          <w:gridAfter w:val="1"/>
          <w:wAfter w:w="33" w:type="dxa"/>
          <w:trHeight w:val="390"/>
        </w:trPr>
        <w:tc>
          <w:tcPr>
            <w:tcW w:w="4534" w:type="dxa"/>
            <w:gridSpan w:val="2"/>
            <w:tcBorders>
              <w:top w:val="single" w:sz="4" w:space="0" w:color="auto"/>
              <w:left w:val="single" w:sz="4" w:space="0" w:color="auto"/>
              <w:bottom w:val="single" w:sz="4" w:space="0" w:color="auto"/>
              <w:right w:val="single" w:sz="4" w:space="0" w:color="auto"/>
            </w:tcBorders>
            <w:vAlign w:val="center"/>
          </w:tcPr>
          <w:p w:rsidR="00FD3586" w:rsidRPr="0096601C" w:rsidRDefault="00FD3586" w:rsidP="000212A9">
            <w:pPr>
              <w:spacing w:after="0" w:line="240" w:lineRule="auto"/>
              <w:rPr>
                <w:rFonts w:ascii="Times New Roman" w:hAnsi="Times New Roman"/>
                <w:b/>
                <w:sz w:val="16"/>
                <w:szCs w:val="16"/>
                <w:lang w:eastAsia="ru-RU"/>
              </w:rPr>
            </w:pPr>
            <w:r w:rsidRPr="0096601C">
              <w:rPr>
                <w:rFonts w:ascii="Times New Roman" w:hAnsi="Times New Roman"/>
                <w:b/>
                <w:sz w:val="16"/>
                <w:szCs w:val="16"/>
                <w:lang w:eastAsia="ru-RU"/>
              </w:rPr>
              <w:t>Доходы бюджета - Всего</w:t>
            </w:r>
          </w:p>
        </w:tc>
        <w:tc>
          <w:tcPr>
            <w:tcW w:w="2685"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pPr>
              <w:jc w:val="right"/>
              <w:rPr>
                <w:rFonts w:ascii="Times New Roman" w:hAnsi="Times New Roman"/>
                <w:sz w:val="14"/>
                <w:szCs w:val="14"/>
              </w:rPr>
            </w:pPr>
          </w:p>
        </w:tc>
        <w:tc>
          <w:tcPr>
            <w:tcW w:w="2119" w:type="dxa"/>
            <w:tcBorders>
              <w:top w:val="single" w:sz="4" w:space="0" w:color="auto"/>
              <w:bottom w:val="single" w:sz="4" w:space="0" w:color="auto"/>
              <w:right w:val="single" w:sz="4" w:space="0" w:color="auto"/>
            </w:tcBorders>
            <w:vAlign w:val="center"/>
          </w:tcPr>
          <w:p w:rsidR="00FD3586" w:rsidRPr="0041422B" w:rsidRDefault="00FD3586" w:rsidP="000212A9">
            <w:pPr>
              <w:jc w:val="right"/>
              <w:rPr>
                <w:rFonts w:ascii="Times New Roman" w:hAnsi="Times New Roman"/>
                <w:b/>
                <w:sz w:val="18"/>
                <w:szCs w:val="18"/>
              </w:rPr>
            </w:pPr>
            <w:r w:rsidRPr="0041422B">
              <w:rPr>
                <w:rFonts w:ascii="Times New Roman" w:hAnsi="Times New Roman"/>
                <w:b/>
                <w:sz w:val="18"/>
                <w:szCs w:val="18"/>
              </w:rPr>
              <w:t>11496,4</w:t>
            </w:r>
          </w:p>
        </w:tc>
      </w:tr>
      <w:tr w:rsidR="00FD3586" w:rsidRPr="0041422B" w:rsidTr="0072291B">
        <w:tblPrEx>
          <w:tblCellSpacing w:w="0" w:type="nil"/>
          <w:tblCellMar>
            <w:left w:w="108" w:type="dxa"/>
            <w:right w:w="108" w:type="dxa"/>
          </w:tblCellMar>
          <w:tblLook w:val="00A0"/>
        </w:tblPrEx>
        <w:trPr>
          <w:gridAfter w:val="1"/>
          <w:wAfter w:w="33" w:type="dxa"/>
          <w:trHeight w:val="975"/>
        </w:trPr>
        <w:tc>
          <w:tcPr>
            <w:tcW w:w="4534" w:type="dxa"/>
            <w:gridSpan w:val="2"/>
            <w:tcBorders>
              <w:top w:val="single" w:sz="4" w:space="0" w:color="auto"/>
              <w:left w:val="single" w:sz="4" w:space="0" w:color="auto"/>
              <w:bottom w:val="single" w:sz="4" w:space="0" w:color="auto"/>
              <w:right w:val="single" w:sz="4" w:space="0" w:color="auto"/>
            </w:tcBorders>
            <w:vAlign w:val="center"/>
          </w:tcPr>
          <w:p w:rsidR="00FD3586" w:rsidRPr="000212A9" w:rsidRDefault="00FD3586" w:rsidP="000212A9">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2685"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pPr>
              <w:jc w:val="right"/>
              <w:rPr>
                <w:rFonts w:ascii="Times New Roman" w:hAnsi="Times New Roman"/>
                <w:sz w:val="18"/>
                <w:szCs w:val="18"/>
              </w:rPr>
            </w:pPr>
            <w:r w:rsidRPr="0041422B">
              <w:rPr>
                <w:rFonts w:ascii="Times New Roman" w:hAnsi="Times New Roman"/>
                <w:sz w:val="18"/>
                <w:szCs w:val="18"/>
              </w:rPr>
              <w:t>1 01 02010 01 0000 110</w:t>
            </w:r>
          </w:p>
        </w:tc>
        <w:tc>
          <w:tcPr>
            <w:tcW w:w="2119" w:type="dxa"/>
            <w:tcBorders>
              <w:top w:val="single" w:sz="4" w:space="0" w:color="auto"/>
              <w:bottom w:val="single" w:sz="4" w:space="0" w:color="auto"/>
              <w:right w:val="single" w:sz="4" w:space="0" w:color="auto"/>
            </w:tcBorders>
            <w:vAlign w:val="center"/>
          </w:tcPr>
          <w:p w:rsidR="00FD3586" w:rsidRPr="0041422B" w:rsidRDefault="00FD3586" w:rsidP="008E23BE">
            <w:pPr>
              <w:jc w:val="right"/>
              <w:rPr>
                <w:rFonts w:ascii="Times New Roman" w:hAnsi="Times New Roman"/>
                <w:sz w:val="18"/>
                <w:szCs w:val="18"/>
              </w:rPr>
            </w:pPr>
            <w:r w:rsidRPr="0041422B">
              <w:rPr>
                <w:rFonts w:ascii="Times New Roman" w:hAnsi="Times New Roman"/>
                <w:sz w:val="18"/>
                <w:szCs w:val="18"/>
              </w:rPr>
              <w:t>766,17</w:t>
            </w:r>
          </w:p>
        </w:tc>
      </w:tr>
      <w:tr w:rsidR="00FD3586" w:rsidRPr="0041422B" w:rsidTr="0072291B">
        <w:tblPrEx>
          <w:tblCellSpacing w:w="0" w:type="nil"/>
          <w:tblCellMar>
            <w:left w:w="108" w:type="dxa"/>
            <w:right w:w="108" w:type="dxa"/>
          </w:tblCellMar>
          <w:tblLook w:val="00A0"/>
        </w:tblPrEx>
        <w:trPr>
          <w:gridAfter w:val="1"/>
          <w:wAfter w:w="33" w:type="dxa"/>
          <w:trHeight w:val="585"/>
        </w:trPr>
        <w:tc>
          <w:tcPr>
            <w:tcW w:w="4534" w:type="dxa"/>
            <w:gridSpan w:val="2"/>
            <w:tcBorders>
              <w:top w:val="single" w:sz="4" w:space="0" w:color="auto"/>
              <w:left w:val="single" w:sz="4" w:space="0" w:color="auto"/>
              <w:bottom w:val="single" w:sz="4" w:space="0" w:color="auto"/>
              <w:right w:val="single" w:sz="4" w:space="0" w:color="auto"/>
            </w:tcBorders>
            <w:vAlign w:val="center"/>
          </w:tcPr>
          <w:p w:rsidR="00FD3586" w:rsidRPr="000212A9" w:rsidRDefault="00FD3586" w:rsidP="000212A9">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85"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pPr>
              <w:jc w:val="right"/>
              <w:rPr>
                <w:rFonts w:ascii="Times New Roman" w:hAnsi="Times New Roman"/>
                <w:sz w:val="18"/>
                <w:szCs w:val="18"/>
              </w:rPr>
            </w:pPr>
            <w:r w:rsidRPr="0041422B">
              <w:rPr>
                <w:rFonts w:ascii="Times New Roman" w:hAnsi="Times New Roman"/>
                <w:sz w:val="18"/>
                <w:szCs w:val="18"/>
              </w:rPr>
              <w:t>1 01 02030 01 0000 110</w:t>
            </w:r>
          </w:p>
        </w:tc>
        <w:tc>
          <w:tcPr>
            <w:tcW w:w="2119" w:type="dxa"/>
            <w:tcBorders>
              <w:top w:val="single" w:sz="4" w:space="0" w:color="auto"/>
              <w:bottom w:val="single" w:sz="4" w:space="0" w:color="auto"/>
              <w:right w:val="single" w:sz="4" w:space="0" w:color="auto"/>
            </w:tcBorders>
            <w:vAlign w:val="center"/>
          </w:tcPr>
          <w:p w:rsidR="00FD3586" w:rsidRPr="0041422B" w:rsidRDefault="00FD3586" w:rsidP="000212A9">
            <w:pPr>
              <w:jc w:val="right"/>
              <w:rPr>
                <w:rFonts w:ascii="Times New Roman" w:hAnsi="Times New Roman"/>
                <w:sz w:val="18"/>
                <w:szCs w:val="18"/>
              </w:rPr>
            </w:pPr>
            <w:r w:rsidRPr="0041422B">
              <w:rPr>
                <w:rFonts w:ascii="Times New Roman" w:hAnsi="Times New Roman"/>
                <w:sz w:val="18"/>
                <w:szCs w:val="18"/>
              </w:rPr>
              <w:t>0,70</w:t>
            </w:r>
          </w:p>
        </w:tc>
      </w:tr>
      <w:tr w:rsidR="00FD3586" w:rsidRPr="0041422B" w:rsidTr="0072291B">
        <w:tblPrEx>
          <w:tblCellSpacing w:w="0" w:type="nil"/>
          <w:tblCellMar>
            <w:left w:w="108" w:type="dxa"/>
            <w:right w:w="108" w:type="dxa"/>
          </w:tblCellMar>
          <w:tblLook w:val="00A0"/>
        </w:tblPrEx>
        <w:trPr>
          <w:gridAfter w:val="1"/>
          <w:wAfter w:w="33" w:type="dxa"/>
          <w:trHeight w:val="585"/>
        </w:trPr>
        <w:tc>
          <w:tcPr>
            <w:tcW w:w="4534" w:type="dxa"/>
            <w:gridSpan w:val="2"/>
            <w:tcBorders>
              <w:top w:val="single" w:sz="4" w:space="0" w:color="auto"/>
              <w:left w:val="single" w:sz="4" w:space="0" w:color="auto"/>
              <w:bottom w:val="single" w:sz="4" w:space="0" w:color="auto"/>
              <w:right w:val="single" w:sz="4" w:space="0" w:color="auto"/>
            </w:tcBorders>
            <w:vAlign w:val="center"/>
          </w:tcPr>
          <w:p w:rsidR="00FD3586" w:rsidRPr="000212A9" w:rsidRDefault="00FD3586" w:rsidP="000212A9">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685"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pPr>
              <w:jc w:val="right"/>
              <w:rPr>
                <w:rFonts w:ascii="Times New Roman" w:hAnsi="Times New Roman"/>
                <w:sz w:val="18"/>
                <w:szCs w:val="18"/>
              </w:rPr>
            </w:pPr>
            <w:r w:rsidRPr="0041422B">
              <w:rPr>
                <w:rFonts w:ascii="Times New Roman" w:hAnsi="Times New Roman"/>
                <w:sz w:val="18"/>
                <w:szCs w:val="18"/>
              </w:rPr>
              <w:t>1 06 01030 10 0000 110</w:t>
            </w:r>
          </w:p>
        </w:tc>
        <w:tc>
          <w:tcPr>
            <w:tcW w:w="2119" w:type="dxa"/>
            <w:tcBorders>
              <w:top w:val="single" w:sz="4" w:space="0" w:color="auto"/>
              <w:bottom w:val="single" w:sz="4" w:space="0" w:color="auto"/>
              <w:right w:val="single" w:sz="4" w:space="0" w:color="auto"/>
            </w:tcBorders>
            <w:vAlign w:val="center"/>
          </w:tcPr>
          <w:p w:rsidR="00FD3586" w:rsidRPr="0041422B" w:rsidRDefault="00FD3586" w:rsidP="000212A9">
            <w:pPr>
              <w:jc w:val="right"/>
              <w:rPr>
                <w:rFonts w:ascii="Times New Roman" w:hAnsi="Times New Roman"/>
                <w:sz w:val="18"/>
                <w:szCs w:val="18"/>
              </w:rPr>
            </w:pPr>
            <w:r w:rsidRPr="0041422B">
              <w:rPr>
                <w:rFonts w:ascii="Times New Roman" w:hAnsi="Times New Roman"/>
                <w:sz w:val="18"/>
                <w:szCs w:val="18"/>
              </w:rPr>
              <w:t>45,54</w:t>
            </w:r>
          </w:p>
        </w:tc>
      </w:tr>
      <w:tr w:rsidR="00FD3586" w:rsidRPr="0041422B" w:rsidTr="0072291B">
        <w:tblPrEx>
          <w:tblCellSpacing w:w="0" w:type="nil"/>
          <w:tblCellMar>
            <w:left w:w="108" w:type="dxa"/>
            <w:right w:w="108" w:type="dxa"/>
          </w:tblCellMar>
          <w:tblLook w:val="00A0"/>
        </w:tblPrEx>
        <w:trPr>
          <w:gridAfter w:val="1"/>
          <w:wAfter w:w="33" w:type="dxa"/>
          <w:trHeight w:val="780"/>
        </w:trPr>
        <w:tc>
          <w:tcPr>
            <w:tcW w:w="4534" w:type="dxa"/>
            <w:gridSpan w:val="2"/>
            <w:tcBorders>
              <w:top w:val="single" w:sz="4" w:space="0" w:color="auto"/>
              <w:left w:val="single" w:sz="4" w:space="0" w:color="auto"/>
              <w:bottom w:val="single" w:sz="4" w:space="0" w:color="auto"/>
              <w:right w:val="single" w:sz="4" w:space="0" w:color="auto"/>
            </w:tcBorders>
            <w:vAlign w:val="center"/>
          </w:tcPr>
          <w:p w:rsidR="00FD3586" w:rsidRPr="000212A9" w:rsidRDefault="00FD3586" w:rsidP="000212A9">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685"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pPr>
              <w:jc w:val="right"/>
              <w:rPr>
                <w:rFonts w:ascii="Times New Roman" w:hAnsi="Times New Roman"/>
                <w:sz w:val="18"/>
                <w:szCs w:val="18"/>
              </w:rPr>
            </w:pPr>
            <w:r w:rsidRPr="0041422B">
              <w:rPr>
                <w:rFonts w:ascii="Times New Roman" w:hAnsi="Times New Roman"/>
                <w:sz w:val="18"/>
                <w:szCs w:val="18"/>
              </w:rPr>
              <w:t>1 06 06013 10 0000 110</w:t>
            </w:r>
          </w:p>
        </w:tc>
        <w:tc>
          <w:tcPr>
            <w:tcW w:w="2119" w:type="dxa"/>
            <w:tcBorders>
              <w:top w:val="single" w:sz="4" w:space="0" w:color="auto"/>
              <w:bottom w:val="single" w:sz="4" w:space="0" w:color="auto"/>
              <w:right w:val="single" w:sz="4" w:space="0" w:color="auto"/>
            </w:tcBorders>
            <w:vAlign w:val="center"/>
          </w:tcPr>
          <w:p w:rsidR="00FD3586" w:rsidRPr="0041422B" w:rsidRDefault="00FD3586" w:rsidP="000212A9">
            <w:pPr>
              <w:jc w:val="right"/>
              <w:rPr>
                <w:rFonts w:ascii="Times New Roman" w:hAnsi="Times New Roman"/>
                <w:sz w:val="18"/>
                <w:szCs w:val="18"/>
              </w:rPr>
            </w:pPr>
            <w:r w:rsidRPr="0041422B">
              <w:rPr>
                <w:rFonts w:ascii="Times New Roman" w:hAnsi="Times New Roman"/>
                <w:sz w:val="18"/>
                <w:szCs w:val="18"/>
              </w:rPr>
              <w:t>1020,96</w:t>
            </w:r>
          </w:p>
        </w:tc>
      </w:tr>
      <w:tr w:rsidR="00FD3586" w:rsidRPr="0041422B" w:rsidTr="0072291B">
        <w:tblPrEx>
          <w:tblCellSpacing w:w="0" w:type="nil"/>
          <w:tblCellMar>
            <w:left w:w="108" w:type="dxa"/>
            <w:right w:w="108" w:type="dxa"/>
          </w:tblCellMar>
          <w:tblLook w:val="00A0"/>
        </w:tblPrEx>
        <w:trPr>
          <w:gridAfter w:val="1"/>
          <w:wAfter w:w="33" w:type="dxa"/>
          <w:trHeight w:val="780"/>
        </w:trPr>
        <w:tc>
          <w:tcPr>
            <w:tcW w:w="4534" w:type="dxa"/>
            <w:gridSpan w:val="2"/>
            <w:tcBorders>
              <w:top w:val="single" w:sz="4" w:space="0" w:color="auto"/>
              <w:left w:val="single" w:sz="4" w:space="0" w:color="auto"/>
              <w:bottom w:val="single" w:sz="4" w:space="0" w:color="auto"/>
              <w:right w:val="single" w:sz="4" w:space="0" w:color="auto"/>
            </w:tcBorders>
            <w:vAlign w:val="center"/>
          </w:tcPr>
          <w:p w:rsidR="00FD3586" w:rsidRPr="000212A9" w:rsidRDefault="00FD3586" w:rsidP="000212A9">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685"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pPr>
              <w:jc w:val="right"/>
              <w:rPr>
                <w:rFonts w:ascii="Times New Roman" w:hAnsi="Times New Roman"/>
                <w:sz w:val="18"/>
                <w:szCs w:val="18"/>
              </w:rPr>
            </w:pPr>
            <w:r w:rsidRPr="0041422B">
              <w:rPr>
                <w:rFonts w:ascii="Times New Roman" w:hAnsi="Times New Roman"/>
                <w:sz w:val="18"/>
                <w:szCs w:val="18"/>
              </w:rPr>
              <w:t>1 06 06023 10 0000 110</w:t>
            </w:r>
          </w:p>
        </w:tc>
        <w:tc>
          <w:tcPr>
            <w:tcW w:w="2119" w:type="dxa"/>
            <w:tcBorders>
              <w:top w:val="single" w:sz="4" w:space="0" w:color="auto"/>
              <w:bottom w:val="single" w:sz="4" w:space="0" w:color="auto"/>
              <w:right w:val="single" w:sz="4" w:space="0" w:color="auto"/>
            </w:tcBorders>
            <w:vAlign w:val="center"/>
          </w:tcPr>
          <w:p w:rsidR="00FD3586" w:rsidRPr="0041422B" w:rsidRDefault="00FD3586" w:rsidP="000212A9">
            <w:pPr>
              <w:jc w:val="right"/>
              <w:rPr>
                <w:rFonts w:ascii="Times New Roman" w:hAnsi="Times New Roman"/>
                <w:sz w:val="18"/>
                <w:szCs w:val="18"/>
              </w:rPr>
            </w:pPr>
            <w:r w:rsidRPr="0041422B">
              <w:rPr>
                <w:rFonts w:ascii="Times New Roman" w:hAnsi="Times New Roman"/>
                <w:sz w:val="18"/>
                <w:szCs w:val="18"/>
              </w:rPr>
              <w:t>1,63</w:t>
            </w:r>
          </w:p>
        </w:tc>
      </w:tr>
      <w:tr w:rsidR="00FD3586" w:rsidRPr="0041422B" w:rsidTr="0072291B">
        <w:tblPrEx>
          <w:tblCellSpacing w:w="0" w:type="nil"/>
          <w:tblCellMar>
            <w:left w:w="108" w:type="dxa"/>
            <w:right w:w="108" w:type="dxa"/>
          </w:tblCellMar>
          <w:tblLook w:val="00A0"/>
        </w:tblPrEx>
        <w:trPr>
          <w:gridAfter w:val="1"/>
          <w:wAfter w:w="33" w:type="dxa"/>
          <w:trHeight w:val="975"/>
        </w:trPr>
        <w:tc>
          <w:tcPr>
            <w:tcW w:w="4534" w:type="dxa"/>
            <w:gridSpan w:val="2"/>
            <w:tcBorders>
              <w:top w:val="single" w:sz="4" w:space="0" w:color="auto"/>
              <w:left w:val="single" w:sz="4" w:space="0" w:color="auto"/>
              <w:bottom w:val="single" w:sz="4" w:space="0" w:color="auto"/>
              <w:right w:val="single" w:sz="4" w:space="0" w:color="auto"/>
            </w:tcBorders>
            <w:vAlign w:val="center"/>
          </w:tcPr>
          <w:p w:rsidR="00FD3586" w:rsidRPr="000212A9" w:rsidRDefault="00FD3586" w:rsidP="000212A9">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w:t>
            </w:r>
          </w:p>
        </w:tc>
        <w:tc>
          <w:tcPr>
            <w:tcW w:w="2685"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pPr>
              <w:jc w:val="right"/>
              <w:rPr>
                <w:rFonts w:ascii="Times New Roman" w:hAnsi="Times New Roman"/>
                <w:sz w:val="18"/>
                <w:szCs w:val="18"/>
              </w:rPr>
            </w:pPr>
            <w:r w:rsidRPr="0041422B">
              <w:rPr>
                <w:rFonts w:ascii="Times New Roman" w:hAnsi="Times New Roman"/>
                <w:sz w:val="18"/>
                <w:szCs w:val="18"/>
              </w:rPr>
              <w:t>1 11 05013 10 0000 120</w:t>
            </w:r>
          </w:p>
        </w:tc>
        <w:tc>
          <w:tcPr>
            <w:tcW w:w="2119" w:type="dxa"/>
            <w:tcBorders>
              <w:top w:val="single" w:sz="4" w:space="0" w:color="auto"/>
              <w:bottom w:val="single" w:sz="4" w:space="0" w:color="auto"/>
              <w:right w:val="single" w:sz="4" w:space="0" w:color="auto"/>
            </w:tcBorders>
            <w:vAlign w:val="center"/>
          </w:tcPr>
          <w:p w:rsidR="00FD3586" w:rsidRPr="0041422B" w:rsidRDefault="00FD3586" w:rsidP="000212A9">
            <w:pPr>
              <w:jc w:val="right"/>
              <w:rPr>
                <w:rFonts w:ascii="Times New Roman" w:hAnsi="Times New Roman"/>
                <w:sz w:val="18"/>
                <w:szCs w:val="18"/>
              </w:rPr>
            </w:pPr>
            <w:r w:rsidRPr="0041422B">
              <w:rPr>
                <w:rFonts w:ascii="Times New Roman" w:hAnsi="Times New Roman"/>
                <w:sz w:val="18"/>
                <w:szCs w:val="18"/>
              </w:rPr>
              <w:t>503,19</w:t>
            </w:r>
          </w:p>
        </w:tc>
      </w:tr>
      <w:tr w:rsidR="00FD3586" w:rsidRPr="0041422B" w:rsidTr="0072291B">
        <w:tblPrEx>
          <w:tblCellSpacing w:w="0" w:type="nil"/>
          <w:tblCellMar>
            <w:left w:w="108" w:type="dxa"/>
            <w:right w:w="108" w:type="dxa"/>
          </w:tblCellMar>
          <w:tblLook w:val="00A0"/>
        </w:tblPrEx>
        <w:trPr>
          <w:gridAfter w:val="1"/>
          <w:wAfter w:w="33" w:type="dxa"/>
          <w:trHeight w:val="390"/>
        </w:trPr>
        <w:tc>
          <w:tcPr>
            <w:tcW w:w="4534" w:type="dxa"/>
            <w:gridSpan w:val="2"/>
            <w:tcBorders>
              <w:top w:val="single" w:sz="4" w:space="0" w:color="auto"/>
              <w:left w:val="single" w:sz="4" w:space="0" w:color="auto"/>
              <w:bottom w:val="single" w:sz="4" w:space="0" w:color="auto"/>
              <w:right w:val="single" w:sz="4" w:space="0" w:color="auto"/>
            </w:tcBorders>
            <w:vAlign w:val="center"/>
          </w:tcPr>
          <w:p w:rsidR="00FD3586" w:rsidRPr="000212A9" w:rsidRDefault="00FD3586" w:rsidP="000212A9">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Прочие доходы от оказания платных услуг (работ) получателями средств бюджетов поселений</w:t>
            </w:r>
          </w:p>
        </w:tc>
        <w:tc>
          <w:tcPr>
            <w:tcW w:w="2685"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pPr>
              <w:jc w:val="right"/>
              <w:rPr>
                <w:rFonts w:ascii="Times New Roman" w:hAnsi="Times New Roman"/>
                <w:sz w:val="18"/>
                <w:szCs w:val="18"/>
              </w:rPr>
            </w:pPr>
            <w:r w:rsidRPr="0041422B">
              <w:rPr>
                <w:rFonts w:ascii="Times New Roman" w:hAnsi="Times New Roman"/>
                <w:sz w:val="18"/>
                <w:szCs w:val="18"/>
              </w:rPr>
              <w:t>1 13 01995 10 0000 130</w:t>
            </w:r>
          </w:p>
        </w:tc>
        <w:tc>
          <w:tcPr>
            <w:tcW w:w="2119" w:type="dxa"/>
            <w:tcBorders>
              <w:top w:val="single" w:sz="4" w:space="0" w:color="auto"/>
              <w:bottom w:val="single" w:sz="4" w:space="0" w:color="auto"/>
              <w:right w:val="single" w:sz="4" w:space="0" w:color="auto"/>
            </w:tcBorders>
            <w:vAlign w:val="center"/>
          </w:tcPr>
          <w:p w:rsidR="00FD3586" w:rsidRPr="0041422B" w:rsidRDefault="00FD3586" w:rsidP="000212A9">
            <w:pPr>
              <w:jc w:val="right"/>
              <w:rPr>
                <w:rFonts w:ascii="Times New Roman" w:hAnsi="Times New Roman"/>
                <w:sz w:val="18"/>
                <w:szCs w:val="18"/>
              </w:rPr>
            </w:pPr>
            <w:r w:rsidRPr="0041422B">
              <w:rPr>
                <w:rFonts w:ascii="Times New Roman" w:hAnsi="Times New Roman"/>
                <w:sz w:val="18"/>
                <w:szCs w:val="18"/>
              </w:rPr>
              <w:t>30,0</w:t>
            </w:r>
          </w:p>
        </w:tc>
      </w:tr>
      <w:tr w:rsidR="00FD3586" w:rsidRPr="0041422B" w:rsidTr="0072291B">
        <w:tblPrEx>
          <w:tblCellSpacing w:w="0" w:type="nil"/>
          <w:tblCellMar>
            <w:left w:w="108" w:type="dxa"/>
            <w:right w:w="108" w:type="dxa"/>
          </w:tblCellMar>
          <w:tblLook w:val="00A0"/>
        </w:tblPrEx>
        <w:trPr>
          <w:gridAfter w:val="1"/>
          <w:wAfter w:w="33" w:type="dxa"/>
          <w:trHeight w:val="585"/>
        </w:trPr>
        <w:tc>
          <w:tcPr>
            <w:tcW w:w="4534" w:type="dxa"/>
            <w:gridSpan w:val="2"/>
            <w:tcBorders>
              <w:top w:val="single" w:sz="4" w:space="0" w:color="auto"/>
              <w:left w:val="single" w:sz="4" w:space="0" w:color="auto"/>
              <w:bottom w:val="single" w:sz="4" w:space="0" w:color="auto"/>
              <w:right w:val="single" w:sz="4" w:space="0" w:color="auto"/>
            </w:tcBorders>
            <w:vAlign w:val="center"/>
          </w:tcPr>
          <w:p w:rsidR="00FD3586" w:rsidRPr="000212A9" w:rsidRDefault="00FD3586" w:rsidP="000212A9">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2685"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pPr>
              <w:jc w:val="right"/>
              <w:rPr>
                <w:rFonts w:ascii="Times New Roman" w:hAnsi="Times New Roman"/>
                <w:sz w:val="18"/>
                <w:szCs w:val="18"/>
              </w:rPr>
            </w:pPr>
            <w:r w:rsidRPr="0041422B">
              <w:rPr>
                <w:rFonts w:ascii="Times New Roman" w:hAnsi="Times New Roman"/>
                <w:sz w:val="18"/>
                <w:szCs w:val="18"/>
              </w:rPr>
              <w:t>1 14 06013 10 0000 430</w:t>
            </w:r>
          </w:p>
        </w:tc>
        <w:tc>
          <w:tcPr>
            <w:tcW w:w="2119" w:type="dxa"/>
            <w:tcBorders>
              <w:top w:val="single" w:sz="4" w:space="0" w:color="auto"/>
              <w:bottom w:val="single" w:sz="4" w:space="0" w:color="auto"/>
              <w:right w:val="single" w:sz="4" w:space="0" w:color="auto"/>
            </w:tcBorders>
            <w:vAlign w:val="center"/>
          </w:tcPr>
          <w:p w:rsidR="00FD3586" w:rsidRPr="0041422B" w:rsidRDefault="00FD3586">
            <w:pPr>
              <w:jc w:val="right"/>
              <w:rPr>
                <w:rFonts w:ascii="Times New Roman" w:hAnsi="Times New Roman"/>
                <w:sz w:val="18"/>
                <w:szCs w:val="18"/>
              </w:rPr>
            </w:pPr>
            <w:r w:rsidRPr="0041422B">
              <w:rPr>
                <w:rFonts w:ascii="Times New Roman" w:hAnsi="Times New Roman"/>
                <w:sz w:val="18"/>
                <w:szCs w:val="18"/>
              </w:rPr>
              <w:t>15,64</w:t>
            </w:r>
          </w:p>
        </w:tc>
      </w:tr>
      <w:tr w:rsidR="00FD3586" w:rsidRPr="0041422B" w:rsidTr="0072291B">
        <w:tblPrEx>
          <w:tblCellSpacing w:w="0" w:type="nil"/>
          <w:tblCellMar>
            <w:left w:w="108" w:type="dxa"/>
            <w:right w:w="108" w:type="dxa"/>
          </w:tblCellMar>
          <w:tblLook w:val="00A0"/>
        </w:tblPrEx>
        <w:trPr>
          <w:gridAfter w:val="1"/>
          <w:wAfter w:w="33" w:type="dxa"/>
          <w:trHeight w:val="780"/>
        </w:trPr>
        <w:tc>
          <w:tcPr>
            <w:tcW w:w="4534" w:type="dxa"/>
            <w:gridSpan w:val="2"/>
            <w:tcBorders>
              <w:top w:val="single" w:sz="4" w:space="0" w:color="auto"/>
              <w:left w:val="single" w:sz="4" w:space="0" w:color="auto"/>
              <w:bottom w:val="single" w:sz="4" w:space="0" w:color="auto"/>
              <w:right w:val="single" w:sz="4" w:space="0" w:color="auto"/>
            </w:tcBorders>
            <w:vAlign w:val="center"/>
          </w:tcPr>
          <w:p w:rsidR="00FD3586" w:rsidRPr="000212A9" w:rsidRDefault="00FD3586" w:rsidP="000212A9">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2685"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pPr>
              <w:jc w:val="right"/>
              <w:rPr>
                <w:rFonts w:ascii="Times New Roman" w:hAnsi="Times New Roman"/>
                <w:sz w:val="18"/>
                <w:szCs w:val="18"/>
              </w:rPr>
            </w:pPr>
            <w:r w:rsidRPr="0041422B">
              <w:rPr>
                <w:rFonts w:ascii="Times New Roman" w:hAnsi="Times New Roman"/>
                <w:sz w:val="18"/>
                <w:szCs w:val="18"/>
              </w:rPr>
              <w:t>1 16 51040 02 0000 140</w:t>
            </w:r>
          </w:p>
        </w:tc>
        <w:tc>
          <w:tcPr>
            <w:tcW w:w="2119" w:type="dxa"/>
            <w:tcBorders>
              <w:top w:val="single" w:sz="4" w:space="0" w:color="auto"/>
              <w:bottom w:val="single" w:sz="4" w:space="0" w:color="auto"/>
              <w:right w:val="single" w:sz="4" w:space="0" w:color="auto"/>
            </w:tcBorders>
            <w:vAlign w:val="center"/>
          </w:tcPr>
          <w:p w:rsidR="00FD3586" w:rsidRPr="0041422B" w:rsidRDefault="00FD3586" w:rsidP="000212A9">
            <w:pPr>
              <w:jc w:val="right"/>
              <w:rPr>
                <w:rFonts w:ascii="Times New Roman" w:hAnsi="Times New Roman"/>
                <w:sz w:val="18"/>
                <w:szCs w:val="18"/>
              </w:rPr>
            </w:pPr>
            <w:r w:rsidRPr="0041422B">
              <w:rPr>
                <w:rFonts w:ascii="Times New Roman" w:hAnsi="Times New Roman"/>
                <w:sz w:val="18"/>
                <w:szCs w:val="18"/>
              </w:rPr>
              <w:t>0, 60</w:t>
            </w:r>
          </w:p>
        </w:tc>
      </w:tr>
      <w:tr w:rsidR="00FD3586" w:rsidRPr="0041422B" w:rsidTr="0072291B">
        <w:tblPrEx>
          <w:tblCellSpacing w:w="0" w:type="nil"/>
          <w:tblCellMar>
            <w:left w:w="108" w:type="dxa"/>
            <w:right w:w="108" w:type="dxa"/>
          </w:tblCellMar>
          <w:tblLook w:val="00A0"/>
        </w:tblPrEx>
        <w:trPr>
          <w:gridAfter w:val="1"/>
          <w:wAfter w:w="33" w:type="dxa"/>
          <w:trHeight w:val="390"/>
        </w:trPr>
        <w:tc>
          <w:tcPr>
            <w:tcW w:w="4534" w:type="dxa"/>
            <w:gridSpan w:val="2"/>
            <w:tcBorders>
              <w:top w:val="single" w:sz="4" w:space="0" w:color="auto"/>
              <w:left w:val="single" w:sz="4" w:space="0" w:color="auto"/>
              <w:bottom w:val="single" w:sz="4" w:space="0" w:color="auto"/>
              <w:right w:val="single" w:sz="4" w:space="0" w:color="auto"/>
            </w:tcBorders>
            <w:vAlign w:val="center"/>
          </w:tcPr>
          <w:p w:rsidR="00FD3586" w:rsidRPr="000212A9" w:rsidRDefault="00FD3586" w:rsidP="000212A9">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Дотации бюджетам поселений на выравнивание бюджетной обеспеченности</w:t>
            </w:r>
          </w:p>
        </w:tc>
        <w:tc>
          <w:tcPr>
            <w:tcW w:w="2685"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pPr>
              <w:jc w:val="right"/>
              <w:rPr>
                <w:rFonts w:ascii="Times New Roman" w:hAnsi="Times New Roman"/>
                <w:sz w:val="18"/>
                <w:szCs w:val="18"/>
              </w:rPr>
            </w:pPr>
            <w:r w:rsidRPr="0041422B">
              <w:rPr>
                <w:rFonts w:ascii="Times New Roman" w:hAnsi="Times New Roman"/>
                <w:sz w:val="18"/>
                <w:szCs w:val="18"/>
              </w:rPr>
              <w:t>2 02 01001 10 0000 151</w:t>
            </w:r>
          </w:p>
        </w:tc>
        <w:tc>
          <w:tcPr>
            <w:tcW w:w="2119" w:type="dxa"/>
            <w:tcBorders>
              <w:top w:val="single" w:sz="4" w:space="0" w:color="auto"/>
              <w:bottom w:val="single" w:sz="4" w:space="0" w:color="auto"/>
              <w:right w:val="single" w:sz="4" w:space="0" w:color="auto"/>
            </w:tcBorders>
            <w:vAlign w:val="center"/>
          </w:tcPr>
          <w:p w:rsidR="00FD3586" w:rsidRPr="0041422B" w:rsidRDefault="00FD3586" w:rsidP="000212A9">
            <w:pPr>
              <w:jc w:val="right"/>
              <w:rPr>
                <w:rFonts w:ascii="Times New Roman" w:hAnsi="Times New Roman"/>
                <w:sz w:val="18"/>
                <w:szCs w:val="18"/>
              </w:rPr>
            </w:pPr>
            <w:r w:rsidRPr="0041422B">
              <w:rPr>
                <w:rFonts w:ascii="Times New Roman" w:hAnsi="Times New Roman"/>
                <w:sz w:val="18"/>
                <w:szCs w:val="18"/>
              </w:rPr>
              <w:t>4767,30</w:t>
            </w:r>
          </w:p>
        </w:tc>
      </w:tr>
      <w:tr w:rsidR="00FD3586" w:rsidRPr="0041422B" w:rsidTr="0072291B">
        <w:tblPrEx>
          <w:tblCellSpacing w:w="0" w:type="nil"/>
          <w:tblCellMar>
            <w:left w:w="108" w:type="dxa"/>
            <w:right w:w="108" w:type="dxa"/>
          </w:tblCellMar>
          <w:tblLook w:val="00A0"/>
        </w:tblPrEx>
        <w:trPr>
          <w:gridAfter w:val="1"/>
          <w:wAfter w:w="33" w:type="dxa"/>
          <w:trHeight w:val="780"/>
        </w:trPr>
        <w:tc>
          <w:tcPr>
            <w:tcW w:w="4534" w:type="dxa"/>
            <w:gridSpan w:val="2"/>
            <w:tcBorders>
              <w:top w:val="single" w:sz="4" w:space="0" w:color="auto"/>
              <w:left w:val="single" w:sz="4" w:space="0" w:color="auto"/>
              <w:bottom w:val="single" w:sz="4" w:space="0" w:color="auto"/>
              <w:right w:val="single" w:sz="4" w:space="0" w:color="auto"/>
            </w:tcBorders>
            <w:vAlign w:val="center"/>
          </w:tcPr>
          <w:p w:rsidR="00FD3586" w:rsidRPr="000212A9" w:rsidRDefault="00FD3586" w:rsidP="000212A9">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Субсидии бюджетам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685"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pPr>
              <w:jc w:val="right"/>
              <w:rPr>
                <w:rFonts w:ascii="Times New Roman" w:hAnsi="Times New Roman"/>
                <w:sz w:val="18"/>
                <w:szCs w:val="18"/>
              </w:rPr>
            </w:pPr>
            <w:r w:rsidRPr="0041422B">
              <w:rPr>
                <w:rFonts w:ascii="Times New Roman" w:hAnsi="Times New Roman"/>
                <w:sz w:val="18"/>
                <w:szCs w:val="18"/>
              </w:rPr>
              <w:t>2 02 02041 10 0000 151</w:t>
            </w:r>
          </w:p>
        </w:tc>
        <w:tc>
          <w:tcPr>
            <w:tcW w:w="2119" w:type="dxa"/>
            <w:tcBorders>
              <w:top w:val="single" w:sz="4" w:space="0" w:color="auto"/>
              <w:bottom w:val="single" w:sz="4" w:space="0" w:color="auto"/>
              <w:right w:val="single" w:sz="4" w:space="0" w:color="auto"/>
            </w:tcBorders>
            <w:vAlign w:val="center"/>
          </w:tcPr>
          <w:p w:rsidR="00FD3586" w:rsidRPr="0041422B" w:rsidRDefault="00FD3586" w:rsidP="000212A9">
            <w:pPr>
              <w:jc w:val="right"/>
              <w:rPr>
                <w:rFonts w:ascii="Times New Roman" w:hAnsi="Times New Roman"/>
                <w:sz w:val="18"/>
                <w:szCs w:val="18"/>
              </w:rPr>
            </w:pPr>
            <w:r w:rsidRPr="0041422B">
              <w:rPr>
                <w:rFonts w:ascii="Times New Roman" w:hAnsi="Times New Roman"/>
                <w:sz w:val="18"/>
                <w:szCs w:val="18"/>
              </w:rPr>
              <w:t>1500, 00</w:t>
            </w:r>
          </w:p>
        </w:tc>
      </w:tr>
      <w:tr w:rsidR="00FD3586" w:rsidRPr="0041422B" w:rsidTr="0072291B">
        <w:tblPrEx>
          <w:tblCellSpacing w:w="0" w:type="nil"/>
          <w:tblCellMar>
            <w:left w:w="108" w:type="dxa"/>
            <w:right w:w="108" w:type="dxa"/>
          </w:tblCellMar>
          <w:tblLook w:val="00A0"/>
        </w:tblPrEx>
        <w:trPr>
          <w:gridAfter w:val="1"/>
          <w:wAfter w:w="33" w:type="dxa"/>
          <w:trHeight w:val="390"/>
        </w:trPr>
        <w:tc>
          <w:tcPr>
            <w:tcW w:w="4534" w:type="dxa"/>
            <w:gridSpan w:val="2"/>
            <w:tcBorders>
              <w:top w:val="single" w:sz="4" w:space="0" w:color="auto"/>
              <w:left w:val="single" w:sz="4" w:space="0" w:color="auto"/>
              <w:bottom w:val="single" w:sz="4" w:space="0" w:color="auto"/>
              <w:right w:val="single" w:sz="4" w:space="0" w:color="auto"/>
            </w:tcBorders>
            <w:vAlign w:val="center"/>
          </w:tcPr>
          <w:p w:rsidR="00FD3586" w:rsidRPr="000212A9" w:rsidRDefault="00FD3586" w:rsidP="000212A9">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Прочие субсидии бюджетам поселений</w:t>
            </w:r>
          </w:p>
        </w:tc>
        <w:tc>
          <w:tcPr>
            <w:tcW w:w="2685"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pPr>
              <w:jc w:val="right"/>
              <w:rPr>
                <w:rFonts w:ascii="Times New Roman" w:hAnsi="Times New Roman"/>
                <w:sz w:val="18"/>
                <w:szCs w:val="18"/>
              </w:rPr>
            </w:pPr>
            <w:r w:rsidRPr="0041422B">
              <w:rPr>
                <w:rFonts w:ascii="Times New Roman" w:hAnsi="Times New Roman"/>
                <w:sz w:val="18"/>
                <w:szCs w:val="18"/>
              </w:rPr>
              <w:t>2 02 02999 10 0000 151</w:t>
            </w:r>
          </w:p>
        </w:tc>
        <w:tc>
          <w:tcPr>
            <w:tcW w:w="2119" w:type="dxa"/>
            <w:tcBorders>
              <w:top w:val="single" w:sz="4" w:space="0" w:color="auto"/>
              <w:bottom w:val="single" w:sz="4" w:space="0" w:color="auto"/>
              <w:right w:val="single" w:sz="4" w:space="0" w:color="auto"/>
            </w:tcBorders>
            <w:vAlign w:val="center"/>
          </w:tcPr>
          <w:p w:rsidR="00FD3586" w:rsidRPr="0041422B" w:rsidRDefault="00FD3586" w:rsidP="000212A9">
            <w:pPr>
              <w:jc w:val="right"/>
              <w:rPr>
                <w:rFonts w:ascii="Times New Roman" w:hAnsi="Times New Roman"/>
                <w:sz w:val="18"/>
                <w:szCs w:val="18"/>
              </w:rPr>
            </w:pPr>
            <w:r w:rsidRPr="0041422B">
              <w:rPr>
                <w:rFonts w:ascii="Times New Roman" w:hAnsi="Times New Roman"/>
                <w:sz w:val="18"/>
                <w:szCs w:val="18"/>
              </w:rPr>
              <w:t>2441,56</w:t>
            </w:r>
          </w:p>
        </w:tc>
      </w:tr>
      <w:tr w:rsidR="00FD3586" w:rsidRPr="0041422B" w:rsidTr="0072291B">
        <w:tblPrEx>
          <w:tblCellSpacing w:w="0" w:type="nil"/>
          <w:tblCellMar>
            <w:left w:w="108" w:type="dxa"/>
            <w:right w:w="108" w:type="dxa"/>
          </w:tblCellMar>
          <w:tblLook w:val="00A0"/>
        </w:tblPrEx>
        <w:trPr>
          <w:gridAfter w:val="1"/>
          <w:wAfter w:w="33" w:type="dxa"/>
          <w:trHeight w:val="390"/>
        </w:trPr>
        <w:tc>
          <w:tcPr>
            <w:tcW w:w="4534" w:type="dxa"/>
            <w:gridSpan w:val="2"/>
            <w:tcBorders>
              <w:top w:val="single" w:sz="4" w:space="0" w:color="auto"/>
              <w:left w:val="single" w:sz="4" w:space="0" w:color="auto"/>
              <w:bottom w:val="single" w:sz="4" w:space="0" w:color="auto"/>
              <w:right w:val="single" w:sz="4" w:space="0" w:color="auto"/>
            </w:tcBorders>
            <w:vAlign w:val="center"/>
          </w:tcPr>
          <w:p w:rsidR="00FD3586" w:rsidRPr="000212A9" w:rsidRDefault="00FD3586" w:rsidP="000212A9">
            <w:pPr>
              <w:spacing w:after="0" w:line="240" w:lineRule="auto"/>
              <w:rPr>
                <w:rFonts w:ascii="Times New Roman" w:hAnsi="Times New Roman"/>
                <w:sz w:val="16"/>
                <w:szCs w:val="16"/>
                <w:lang w:eastAsia="ru-RU"/>
              </w:rPr>
            </w:pPr>
            <w:r>
              <w:rPr>
                <w:rFonts w:ascii="Times New Roman" w:hAnsi="Times New Roman"/>
                <w:sz w:val="16"/>
                <w:szCs w:val="16"/>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2685"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pPr>
              <w:jc w:val="right"/>
              <w:rPr>
                <w:rFonts w:ascii="Times New Roman" w:hAnsi="Times New Roman"/>
                <w:sz w:val="18"/>
                <w:szCs w:val="18"/>
              </w:rPr>
            </w:pPr>
            <w:r w:rsidRPr="0041422B">
              <w:rPr>
                <w:rFonts w:ascii="Times New Roman" w:hAnsi="Times New Roman"/>
                <w:sz w:val="18"/>
                <w:szCs w:val="18"/>
              </w:rPr>
              <w:t>2 02 03015 10 0000 151</w:t>
            </w:r>
          </w:p>
        </w:tc>
        <w:tc>
          <w:tcPr>
            <w:tcW w:w="2119" w:type="dxa"/>
            <w:tcBorders>
              <w:top w:val="single" w:sz="4" w:space="0" w:color="auto"/>
              <w:bottom w:val="single" w:sz="4" w:space="0" w:color="auto"/>
              <w:right w:val="single" w:sz="4" w:space="0" w:color="auto"/>
            </w:tcBorders>
            <w:vAlign w:val="center"/>
          </w:tcPr>
          <w:p w:rsidR="00FD3586" w:rsidRPr="0041422B" w:rsidRDefault="00FD3586" w:rsidP="000212A9">
            <w:pPr>
              <w:jc w:val="right"/>
              <w:rPr>
                <w:rFonts w:ascii="Times New Roman" w:hAnsi="Times New Roman"/>
                <w:sz w:val="18"/>
                <w:szCs w:val="18"/>
              </w:rPr>
            </w:pPr>
            <w:r w:rsidRPr="0041422B">
              <w:rPr>
                <w:rFonts w:ascii="Times New Roman" w:hAnsi="Times New Roman"/>
                <w:sz w:val="18"/>
                <w:szCs w:val="18"/>
              </w:rPr>
              <w:t>66,00</w:t>
            </w:r>
          </w:p>
        </w:tc>
      </w:tr>
      <w:tr w:rsidR="00FD3586" w:rsidRPr="0041422B" w:rsidTr="0072291B">
        <w:tblPrEx>
          <w:tblCellSpacing w:w="0" w:type="nil"/>
          <w:tblCellMar>
            <w:left w:w="108" w:type="dxa"/>
            <w:right w:w="108" w:type="dxa"/>
          </w:tblCellMar>
          <w:tblLook w:val="00A0"/>
        </w:tblPrEx>
        <w:trPr>
          <w:gridAfter w:val="1"/>
          <w:wAfter w:w="33" w:type="dxa"/>
          <w:trHeight w:val="390"/>
        </w:trPr>
        <w:tc>
          <w:tcPr>
            <w:tcW w:w="4534" w:type="dxa"/>
            <w:gridSpan w:val="2"/>
            <w:tcBorders>
              <w:top w:val="single" w:sz="4" w:space="0" w:color="auto"/>
              <w:left w:val="single" w:sz="4" w:space="0" w:color="auto"/>
              <w:bottom w:val="single" w:sz="4" w:space="0" w:color="auto"/>
              <w:right w:val="single" w:sz="4" w:space="0" w:color="auto"/>
            </w:tcBorders>
            <w:vAlign w:val="center"/>
          </w:tcPr>
          <w:p w:rsidR="00FD3586" w:rsidRPr="000212A9" w:rsidRDefault="00FD3586" w:rsidP="000212A9">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Субвенции бюджетам поселений на выполнение передаваемых полномочий субъектов Российской Федерации</w:t>
            </w:r>
          </w:p>
        </w:tc>
        <w:tc>
          <w:tcPr>
            <w:tcW w:w="2685"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pPr>
              <w:jc w:val="right"/>
              <w:rPr>
                <w:rFonts w:ascii="Times New Roman" w:hAnsi="Times New Roman"/>
                <w:sz w:val="18"/>
                <w:szCs w:val="18"/>
              </w:rPr>
            </w:pPr>
            <w:r w:rsidRPr="0041422B">
              <w:rPr>
                <w:rFonts w:ascii="Times New Roman" w:hAnsi="Times New Roman"/>
                <w:sz w:val="18"/>
                <w:szCs w:val="18"/>
              </w:rPr>
              <w:t>2 02 03024 10 0000 151</w:t>
            </w:r>
          </w:p>
        </w:tc>
        <w:tc>
          <w:tcPr>
            <w:tcW w:w="2119" w:type="dxa"/>
            <w:tcBorders>
              <w:top w:val="single" w:sz="4" w:space="0" w:color="auto"/>
              <w:bottom w:val="single" w:sz="4" w:space="0" w:color="auto"/>
              <w:right w:val="single" w:sz="4" w:space="0" w:color="auto"/>
            </w:tcBorders>
            <w:vAlign w:val="center"/>
          </w:tcPr>
          <w:p w:rsidR="00FD3586" w:rsidRPr="0041422B" w:rsidRDefault="00FD3586" w:rsidP="000212A9">
            <w:pPr>
              <w:jc w:val="right"/>
              <w:rPr>
                <w:rFonts w:ascii="Times New Roman" w:hAnsi="Times New Roman"/>
                <w:sz w:val="18"/>
                <w:szCs w:val="18"/>
              </w:rPr>
            </w:pPr>
            <w:r w:rsidRPr="0041422B">
              <w:rPr>
                <w:rFonts w:ascii="Times New Roman" w:hAnsi="Times New Roman"/>
                <w:sz w:val="18"/>
                <w:szCs w:val="18"/>
              </w:rPr>
              <w:t>0,10</w:t>
            </w:r>
          </w:p>
        </w:tc>
      </w:tr>
      <w:tr w:rsidR="00FD3586" w:rsidRPr="0041422B" w:rsidTr="0072291B">
        <w:tblPrEx>
          <w:tblCellSpacing w:w="0" w:type="nil"/>
          <w:tblCellMar>
            <w:left w:w="108" w:type="dxa"/>
            <w:right w:w="108" w:type="dxa"/>
          </w:tblCellMar>
          <w:tblLook w:val="00A0"/>
        </w:tblPrEx>
        <w:trPr>
          <w:gridAfter w:val="1"/>
          <w:wAfter w:w="33" w:type="dxa"/>
          <w:trHeight w:val="780"/>
        </w:trPr>
        <w:tc>
          <w:tcPr>
            <w:tcW w:w="4534" w:type="dxa"/>
            <w:gridSpan w:val="2"/>
            <w:tcBorders>
              <w:top w:val="single" w:sz="4" w:space="0" w:color="auto"/>
              <w:left w:val="single" w:sz="4" w:space="0" w:color="auto"/>
              <w:bottom w:val="single" w:sz="4" w:space="0" w:color="auto"/>
              <w:right w:val="single" w:sz="4" w:space="0" w:color="auto"/>
            </w:tcBorders>
            <w:vAlign w:val="center"/>
          </w:tcPr>
          <w:p w:rsidR="00FD3586" w:rsidRPr="000212A9" w:rsidRDefault="00FD3586" w:rsidP="000212A9">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2685"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pPr>
              <w:jc w:val="right"/>
              <w:rPr>
                <w:rFonts w:ascii="Times New Roman" w:hAnsi="Times New Roman"/>
                <w:sz w:val="18"/>
                <w:szCs w:val="18"/>
              </w:rPr>
            </w:pPr>
            <w:r w:rsidRPr="0041422B">
              <w:rPr>
                <w:rFonts w:ascii="Times New Roman" w:hAnsi="Times New Roman"/>
                <w:sz w:val="18"/>
                <w:szCs w:val="18"/>
              </w:rPr>
              <w:t>2 02 04012 10 0000 151</w:t>
            </w:r>
          </w:p>
        </w:tc>
        <w:tc>
          <w:tcPr>
            <w:tcW w:w="2119" w:type="dxa"/>
            <w:tcBorders>
              <w:top w:val="single" w:sz="4" w:space="0" w:color="auto"/>
              <w:bottom w:val="single" w:sz="4" w:space="0" w:color="auto"/>
              <w:right w:val="single" w:sz="4" w:space="0" w:color="auto"/>
            </w:tcBorders>
            <w:vAlign w:val="center"/>
          </w:tcPr>
          <w:p w:rsidR="00FD3586" w:rsidRPr="0041422B" w:rsidRDefault="00FD3586" w:rsidP="000212A9">
            <w:pPr>
              <w:jc w:val="right"/>
              <w:rPr>
                <w:rFonts w:ascii="Times New Roman" w:hAnsi="Times New Roman"/>
                <w:sz w:val="18"/>
                <w:szCs w:val="18"/>
              </w:rPr>
            </w:pPr>
            <w:r w:rsidRPr="0041422B">
              <w:rPr>
                <w:rFonts w:ascii="Times New Roman" w:hAnsi="Times New Roman"/>
                <w:sz w:val="18"/>
                <w:szCs w:val="18"/>
              </w:rPr>
              <w:t>337,04</w:t>
            </w:r>
          </w:p>
        </w:tc>
      </w:tr>
    </w:tbl>
    <w:p w:rsidR="00FD3586" w:rsidRDefault="00FD3586" w:rsidP="00E863FA">
      <w:pPr>
        <w:autoSpaceDE w:val="0"/>
        <w:autoSpaceDN w:val="0"/>
        <w:adjustRightInd w:val="0"/>
        <w:spacing w:after="0" w:line="240" w:lineRule="auto"/>
        <w:jc w:val="right"/>
        <w:outlineLvl w:val="0"/>
        <w:rPr>
          <w:rFonts w:ascii="Times New Roman" w:hAnsi="Times New Roman"/>
        </w:rPr>
      </w:pPr>
    </w:p>
    <w:p w:rsidR="00FD3586" w:rsidRDefault="00FD3586" w:rsidP="00E863FA">
      <w:pPr>
        <w:autoSpaceDE w:val="0"/>
        <w:autoSpaceDN w:val="0"/>
        <w:adjustRightInd w:val="0"/>
        <w:spacing w:after="0" w:line="240" w:lineRule="auto"/>
        <w:jc w:val="right"/>
        <w:outlineLvl w:val="0"/>
        <w:rPr>
          <w:rFonts w:ascii="Times New Roman" w:hAnsi="Times New Roman"/>
        </w:rPr>
      </w:pPr>
    </w:p>
    <w:p w:rsidR="00FD3586" w:rsidRDefault="00FD3586" w:rsidP="00E863FA">
      <w:pPr>
        <w:autoSpaceDE w:val="0"/>
        <w:autoSpaceDN w:val="0"/>
        <w:adjustRightInd w:val="0"/>
        <w:spacing w:after="0" w:line="240" w:lineRule="auto"/>
        <w:jc w:val="right"/>
        <w:outlineLvl w:val="0"/>
        <w:rPr>
          <w:rFonts w:ascii="Times New Roman" w:hAnsi="Times New Roman"/>
        </w:rPr>
      </w:pPr>
    </w:p>
    <w:p w:rsidR="00FD3586" w:rsidRDefault="00FD3586" w:rsidP="00E863FA">
      <w:pPr>
        <w:autoSpaceDE w:val="0"/>
        <w:autoSpaceDN w:val="0"/>
        <w:adjustRightInd w:val="0"/>
        <w:spacing w:after="0" w:line="240" w:lineRule="auto"/>
        <w:jc w:val="right"/>
        <w:outlineLvl w:val="0"/>
        <w:rPr>
          <w:rFonts w:ascii="Times New Roman" w:hAnsi="Times New Roman"/>
        </w:rPr>
      </w:pPr>
    </w:p>
    <w:p w:rsidR="00FD3586" w:rsidRDefault="00FD3586" w:rsidP="00E863FA">
      <w:pPr>
        <w:autoSpaceDE w:val="0"/>
        <w:autoSpaceDN w:val="0"/>
        <w:adjustRightInd w:val="0"/>
        <w:spacing w:after="0" w:line="240" w:lineRule="auto"/>
        <w:jc w:val="right"/>
        <w:outlineLvl w:val="0"/>
        <w:rPr>
          <w:rFonts w:ascii="Times New Roman" w:hAnsi="Times New Roman"/>
        </w:rPr>
      </w:pPr>
    </w:p>
    <w:p w:rsidR="00FD3586" w:rsidRPr="000212A9" w:rsidRDefault="00FD3586" w:rsidP="00E863FA">
      <w:pPr>
        <w:autoSpaceDE w:val="0"/>
        <w:autoSpaceDN w:val="0"/>
        <w:adjustRightInd w:val="0"/>
        <w:spacing w:after="0" w:line="240" w:lineRule="auto"/>
        <w:jc w:val="right"/>
        <w:outlineLvl w:val="0"/>
        <w:rPr>
          <w:rFonts w:ascii="Times New Roman" w:hAnsi="Times New Roman"/>
        </w:rPr>
      </w:pPr>
      <w:r w:rsidRPr="000212A9">
        <w:rPr>
          <w:rFonts w:ascii="Times New Roman" w:hAnsi="Times New Roman"/>
        </w:rPr>
        <w:t xml:space="preserve">Приложение </w:t>
      </w:r>
      <w:r>
        <w:rPr>
          <w:rFonts w:ascii="Times New Roman" w:hAnsi="Times New Roman"/>
        </w:rPr>
        <w:t>2</w:t>
      </w:r>
    </w:p>
    <w:p w:rsidR="00FD3586" w:rsidRDefault="00FD3586" w:rsidP="00103240">
      <w:pPr>
        <w:autoSpaceDE w:val="0"/>
        <w:autoSpaceDN w:val="0"/>
        <w:adjustRightInd w:val="0"/>
        <w:spacing w:after="0" w:line="240" w:lineRule="auto"/>
        <w:jc w:val="center"/>
        <w:outlineLvl w:val="0"/>
        <w:rPr>
          <w:rFonts w:ascii="Times New Roman" w:hAnsi="Times New Roman"/>
        </w:rPr>
      </w:pPr>
      <w:r>
        <w:rPr>
          <w:rFonts w:ascii="Times New Roman" w:hAnsi="Times New Roman"/>
        </w:rPr>
        <w:t xml:space="preserve">                                                                                                                   </w:t>
      </w:r>
      <w:r w:rsidRPr="000212A9">
        <w:rPr>
          <w:rFonts w:ascii="Times New Roman" w:hAnsi="Times New Roman"/>
        </w:rPr>
        <w:t xml:space="preserve">к </w:t>
      </w:r>
      <w:r>
        <w:rPr>
          <w:rFonts w:ascii="Times New Roman" w:hAnsi="Times New Roman"/>
        </w:rPr>
        <w:t>Р</w:t>
      </w:r>
      <w:r w:rsidRPr="000212A9">
        <w:rPr>
          <w:rFonts w:ascii="Times New Roman" w:hAnsi="Times New Roman"/>
        </w:rPr>
        <w:t xml:space="preserve">ешению </w:t>
      </w:r>
      <w:r>
        <w:rPr>
          <w:rFonts w:ascii="Times New Roman" w:hAnsi="Times New Roman"/>
        </w:rPr>
        <w:t>31</w:t>
      </w:r>
      <w:r w:rsidRPr="000212A9">
        <w:rPr>
          <w:rFonts w:ascii="Times New Roman" w:hAnsi="Times New Roman"/>
        </w:rPr>
        <w:t>-ойсессии Совета</w:t>
      </w:r>
    </w:p>
    <w:p w:rsidR="00FD3586" w:rsidRPr="000212A9" w:rsidRDefault="00FD3586" w:rsidP="00103240">
      <w:pPr>
        <w:autoSpaceDE w:val="0"/>
        <w:autoSpaceDN w:val="0"/>
        <w:adjustRightInd w:val="0"/>
        <w:spacing w:after="0" w:line="240" w:lineRule="auto"/>
        <w:jc w:val="center"/>
        <w:outlineLvl w:val="0"/>
        <w:rPr>
          <w:rFonts w:ascii="Times New Roman" w:hAnsi="Times New Roman"/>
        </w:rPr>
      </w:pPr>
      <w:r>
        <w:rPr>
          <w:rFonts w:ascii="Times New Roman" w:hAnsi="Times New Roman"/>
        </w:rPr>
        <w:t xml:space="preserve">                                                                                                           </w:t>
      </w:r>
      <w:r w:rsidRPr="000212A9">
        <w:rPr>
          <w:rFonts w:ascii="Times New Roman" w:hAnsi="Times New Roman"/>
        </w:rPr>
        <w:t xml:space="preserve"> депутатов </w:t>
      </w:r>
      <w:r>
        <w:rPr>
          <w:rFonts w:ascii="Times New Roman" w:hAnsi="Times New Roman"/>
        </w:rPr>
        <w:t>Кремлевского сельсовета</w:t>
      </w:r>
    </w:p>
    <w:p w:rsidR="00FD3586" w:rsidRPr="000212A9" w:rsidRDefault="00FD3586" w:rsidP="00103240">
      <w:pPr>
        <w:autoSpaceDE w:val="0"/>
        <w:autoSpaceDN w:val="0"/>
        <w:adjustRightInd w:val="0"/>
        <w:spacing w:after="0" w:line="240" w:lineRule="auto"/>
        <w:jc w:val="right"/>
        <w:outlineLvl w:val="0"/>
        <w:rPr>
          <w:rFonts w:ascii="Times New Roman" w:hAnsi="Times New Roman"/>
        </w:rPr>
      </w:pPr>
      <w:r w:rsidRPr="000212A9">
        <w:rPr>
          <w:rFonts w:ascii="Times New Roman" w:hAnsi="Times New Roman"/>
        </w:rPr>
        <w:t xml:space="preserve">от </w:t>
      </w:r>
      <w:r>
        <w:rPr>
          <w:rFonts w:ascii="Times New Roman" w:hAnsi="Times New Roman"/>
        </w:rPr>
        <w:t>28</w:t>
      </w:r>
      <w:r w:rsidRPr="000212A9">
        <w:rPr>
          <w:rFonts w:ascii="Times New Roman" w:hAnsi="Times New Roman"/>
        </w:rPr>
        <w:t>.0</w:t>
      </w:r>
      <w:r>
        <w:rPr>
          <w:rFonts w:ascii="Times New Roman" w:hAnsi="Times New Roman"/>
        </w:rPr>
        <w:t>3</w:t>
      </w:r>
      <w:r w:rsidRPr="000212A9">
        <w:rPr>
          <w:rFonts w:ascii="Times New Roman" w:hAnsi="Times New Roman"/>
        </w:rPr>
        <w:t>.2014</w:t>
      </w:r>
    </w:p>
    <w:p w:rsidR="00FD3586" w:rsidRPr="000212A9" w:rsidRDefault="00FD3586" w:rsidP="00E863FA">
      <w:pPr>
        <w:autoSpaceDE w:val="0"/>
        <w:autoSpaceDN w:val="0"/>
        <w:adjustRightInd w:val="0"/>
        <w:spacing w:after="0" w:line="240" w:lineRule="auto"/>
        <w:jc w:val="right"/>
        <w:outlineLvl w:val="0"/>
        <w:rPr>
          <w:rFonts w:ascii="Times New Roman" w:hAnsi="Times New Roman"/>
        </w:rPr>
      </w:pPr>
    </w:p>
    <w:p w:rsidR="00FD3586" w:rsidRDefault="00FD3586" w:rsidP="00C52815">
      <w:pPr>
        <w:autoSpaceDE w:val="0"/>
        <w:autoSpaceDN w:val="0"/>
        <w:adjustRightInd w:val="0"/>
        <w:spacing w:after="0" w:line="240" w:lineRule="auto"/>
        <w:jc w:val="center"/>
        <w:rPr>
          <w:rFonts w:cs="Calibri"/>
        </w:rPr>
      </w:pPr>
    </w:p>
    <w:p w:rsidR="00FD3586" w:rsidRPr="00E863FA" w:rsidRDefault="00FD3586" w:rsidP="00C52815">
      <w:pPr>
        <w:autoSpaceDE w:val="0"/>
        <w:autoSpaceDN w:val="0"/>
        <w:adjustRightInd w:val="0"/>
        <w:spacing w:after="0" w:line="240" w:lineRule="auto"/>
        <w:jc w:val="center"/>
        <w:rPr>
          <w:rFonts w:ascii="Times New Roman" w:hAnsi="Times New Roman"/>
          <w:b/>
          <w:bCs/>
        </w:rPr>
      </w:pPr>
      <w:r w:rsidRPr="00E863FA">
        <w:rPr>
          <w:rFonts w:ascii="Times New Roman" w:hAnsi="Times New Roman"/>
          <w:b/>
          <w:bCs/>
        </w:rPr>
        <w:t>ДОХОДЫ</w:t>
      </w:r>
    </w:p>
    <w:p w:rsidR="00FD3586" w:rsidRPr="00E863FA" w:rsidRDefault="00FD3586" w:rsidP="00C52815">
      <w:pPr>
        <w:autoSpaceDE w:val="0"/>
        <w:autoSpaceDN w:val="0"/>
        <w:adjustRightInd w:val="0"/>
        <w:spacing w:after="0" w:line="240" w:lineRule="auto"/>
        <w:jc w:val="center"/>
        <w:rPr>
          <w:rFonts w:ascii="Times New Roman" w:hAnsi="Times New Roman"/>
          <w:b/>
          <w:bCs/>
        </w:rPr>
      </w:pPr>
      <w:r>
        <w:rPr>
          <w:rFonts w:ascii="Times New Roman" w:hAnsi="Times New Roman"/>
          <w:b/>
          <w:bCs/>
        </w:rPr>
        <w:t>МЕСТ</w:t>
      </w:r>
      <w:r w:rsidRPr="00E863FA">
        <w:rPr>
          <w:rFonts w:ascii="Times New Roman" w:hAnsi="Times New Roman"/>
          <w:b/>
          <w:bCs/>
        </w:rPr>
        <w:t>НОГО БЮДЖЕТА ЗА 201</w:t>
      </w:r>
      <w:r>
        <w:rPr>
          <w:rFonts w:ascii="Times New Roman" w:hAnsi="Times New Roman"/>
          <w:b/>
          <w:bCs/>
        </w:rPr>
        <w:t>3</w:t>
      </w:r>
      <w:r w:rsidRPr="00E863FA">
        <w:rPr>
          <w:rFonts w:ascii="Times New Roman" w:hAnsi="Times New Roman"/>
          <w:b/>
          <w:bCs/>
        </w:rPr>
        <w:t xml:space="preserve"> ГОД ПО КОДАМ КЛАССИФИКАЦИИ</w:t>
      </w:r>
    </w:p>
    <w:p w:rsidR="00FD3586" w:rsidRPr="00E863FA" w:rsidRDefault="00FD3586" w:rsidP="00C52815">
      <w:pPr>
        <w:autoSpaceDE w:val="0"/>
        <w:autoSpaceDN w:val="0"/>
        <w:adjustRightInd w:val="0"/>
        <w:spacing w:after="0" w:line="240" w:lineRule="auto"/>
        <w:jc w:val="center"/>
        <w:rPr>
          <w:rFonts w:ascii="Times New Roman" w:hAnsi="Times New Roman"/>
          <w:b/>
          <w:bCs/>
        </w:rPr>
      </w:pPr>
      <w:r w:rsidRPr="00E863FA">
        <w:rPr>
          <w:rFonts w:ascii="Times New Roman" w:hAnsi="Times New Roman"/>
          <w:b/>
          <w:bCs/>
        </w:rPr>
        <w:t>ДОХОДОВ БЮДЖЕТОВ</w:t>
      </w:r>
    </w:p>
    <w:p w:rsidR="00FD3586" w:rsidRDefault="00FD3586" w:rsidP="00C52815">
      <w:pPr>
        <w:autoSpaceDE w:val="0"/>
        <w:autoSpaceDN w:val="0"/>
        <w:adjustRightInd w:val="0"/>
        <w:spacing w:after="0" w:line="240" w:lineRule="auto"/>
        <w:jc w:val="center"/>
        <w:rPr>
          <w:rFonts w:cs="Calibri"/>
        </w:rPr>
      </w:pPr>
    </w:p>
    <w:p w:rsidR="00FD3586" w:rsidRDefault="00FD3586" w:rsidP="00C52815">
      <w:pPr>
        <w:autoSpaceDE w:val="0"/>
        <w:autoSpaceDN w:val="0"/>
        <w:adjustRightInd w:val="0"/>
        <w:spacing w:after="0" w:line="240" w:lineRule="auto"/>
        <w:jc w:val="right"/>
        <w:rPr>
          <w:rFonts w:cs="Calibri"/>
        </w:rPr>
      </w:pPr>
      <w:r>
        <w:rPr>
          <w:rFonts w:cs="Calibri"/>
        </w:rPr>
        <w:t>(тыс. рублей)</w:t>
      </w:r>
    </w:p>
    <w:tbl>
      <w:tblPr>
        <w:tblW w:w="9654" w:type="dxa"/>
        <w:tblCellSpacing w:w="5" w:type="nil"/>
        <w:tblInd w:w="60" w:type="dxa"/>
        <w:tblLayout w:type="fixed"/>
        <w:tblCellMar>
          <w:left w:w="75" w:type="dxa"/>
          <w:right w:w="75" w:type="dxa"/>
        </w:tblCellMar>
        <w:tblLook w:val="0000"/>
      </w:tblPr>
      <w:tblGrid>
        <w:gridCol w:w="16"/>
        <w:gridCol w:w="4535"/>
        <w:gridCol w:w="1560"/>
        <w:gridCol w:w="2126"/>
        <w:gridCol w:w="1384"/>
        <w:gridCol w:w="33"/>
      </w:tblGrid>
      <w:tr w:rsidR="00FD3586" w:rsidRPr="0041422B" w:rsidTr="008725C3">
        <w:trPr>
          <w:gridBefore w:val="1"/>
          <w:wBefore w:w="16" w:type="dxa"/>
          <w:tblCellSpacing w:w="5" w:type="nil"/>
        </w:trPr>
        <w:tc>
          <w:tcPr>
            <w:tcW w:w="4535" w:type="dxa"/>
            <w:vMerge w:val="restart"/>
            <w:tcBorders>
              <w:top w:val="single" w:sz="4" w:space="0" w:color="auto"/>
              <w:left w:val="single" w:sz="4" w:space="0" w:color="auto"/>
              <w:bottom w:val="single" w:sz="4" w:space="0" w:color="auto"/>
              <w:right w:val="single" w:sz="4" w:space="0" w:color="auto"/>
            </w:tcBorders>
          </w:tcPr>
          <w:p w:rsidR="00FD3586" w:rsidRPr="0041422B" w:rsidRDefault="00FD3586">
            <w:pPr>
              <w:autoSpaceDE w:val="0"/>
              <w:autoSpaceDN w:val="0"/>
              <w:adjustRightInd w:val="0"/>
              <w:spacing w:after="0" w:line="240" w:lineRule="auto"/>
              <w:jc w:val="center"/>
              <w:rPr>
                <w:rFonts w:cs="Calibri"/>
              </w:rPr>
            </w:pPr>
            <w:r w:rsidRPr="0041422B">
              <w:rPr>
                <w:rFonts w:cs="Calibri"/>
              </w:rPr>
              <w:t>Наименование показателя</w:t>
            </w:r>
          </w:p>
        </w:tc>
        <w:tc>
          <w:tcPr>
            <w:tcW w:w="3686" w:type="dxa"/>
            <w:gridSpan w:val="2"/>
            <w:tcBorders>
              <w:top w:val="single" w:sz="4" w:space="0" w:color="auto"/>
              <w:left w:val="single" w:sz="4" w:space="0" w:color="auto"/>
              <w:bottom w:val="single" w:sz="4" w:space="0" w:color="auto"/>
              <w:right w:val="single" w:sz="4" w:space="0" w:color="auto"/>
            </w:tcBorders>
          </w:tcPr>
          <w:p w:rsidR="00FD3586" w:rsidRPr="0041422B" w:rsidRDefault="00FD3586">
            <w:pPr>
              <w:autoSpaceDE w:val="0"/>
              <w:autoSpaceDN w:val="0"/>
              <w:adjustRightInd w:val="0"/>
              <w:spacing w:after="0" w:line="240" w:lineRule="auto"/>
              <w:jc w:val="center"/>
              <w:rPr>
                <w:rFonts w:cs="Calibri"/>
              </w:rPr>
            </w:pPr>
            <w:r w:rsidRPr="0041422B">
              <w:rPr>
                <w:rFonts w:cs="Calibri"/>
              </w:rPr>
              <w:t>Код бюджетной классификации</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FD3586" w:rsidRPr="0041422B" w:rsidRDefault="00FD3586">
            <w:pPr>
              <w:autoSpaceDE w:val="0"/>
              <w:autoSpaceDN w:val="0"/>
              <w:adjustRightInd w:val="0"/>
              <w:spacing w:after="0" w:line="240" w:lineRule="auto"/>
              <w:jc w:val="center"/>
              <w:rPr>
                <w:rFonts w:cs="Calibri"/>
              </w:rPr>
            </w:pPr>
            <w:r w:rsidRPr="0041422B">
              <w:rPr>
                <w:rFonts w:cs="Calibri"/>
              </w:rPr>
              <w:t>Кассовое исполнение</w:t>
            </w:r>
          </w:p>
        </w:tc>
      </w:tr>
      <w:tr w:rsidR="00FD3586" w:rsidRPr="0041422B" w:rsidTr="008725C3">
        <w:trPr>
          <w:gridBefore w:val="1"/>
          <w:wBefore w:w="16" w:type="dxa"/>
          <w:tblCellSpacing w:w="5" w:type="nil"/>
        </w:trPr>
        <w:tc>
          <w:tcPr>
            <w:tcW w:w="4535" w:type="dxa"/>
            <w:vMerge/>
            <w:tcBorders>
              <w:top w:val="single" w:sz="4" w:space="0" w:color="auto"/>
              <w:left w:val="single" w:sz="4" w:space="0" w:color="auto"/>
              <w:bottom w:val="single" w:sz="4" w:space="0" w:color="auto"/>
              <w:right w:val="single" w:sz="4" w:space="0" w:color="auto"/>
            </w:tcBorders>
            <w:vAlign w:val="center"/>
          </w:tcPr>
          <w:p w:rsidR="00FD3586" w:rsidRPr="0041422B" w:rsidRDefault="00FD3586">
            <w:pPr>
              <w:autoSpaceDE w:val="0"/>
              <w:autoSpaceDN w:val="0"/>
              <w:adjustRightInd w:val="0"/>
              <w:spacing w:after="0" w:line="240" w:lineRule="auto"/>
              <w:jc w:val="right"/>
              <w:rPr>
                <w:rFonts w:cs="Calibri"/>
              </w:rPr>
            </w:pPr>
          </w:p>
        </w:tc>
        <w:tc>
          <w:tcPr>
            <w:tcW w:w="1560" w:type="dxa"/>
            <w:tcBorders>
              <w:top w:val="single" w:sz="4" w:space="0" w:color="auto"/>
              <w:left w:val="single" w:sz="4" w:space="0" w:color="auto"/>
              <w:bottom w:val="single" w:sz="4" w:space="0" w:color="auto"/>
              <w:right w:val="single" w:sz="4" w:space="0" w:color="auto"/>
            </w:tcBorders>
          </w:tcPr>
          <w:p w:rsidR="00FD3586" w:rsidRPr="0041422B" w:rsidRDefault="00FD3586">
            <w:pPr>
              <w:autoSpaceDE w:val="0"/>
              <w:autoSpaceDN w:val="0"/>
              <w:adjustRightInd w:val="0"/>
              <w:spacing w:after="0" w:line="240" w:lineRule="auto"/>
              <w:jc w:val="center"/>
              <w:rPr>
                <w:rFonts w:cs="Calibri"/>
              </w:rPr>
            </w:pPr>
            <w:r w:rsidRPr="0041422B">
              <w:rPr>
                <w:rFonts w:cs="Calibri"/>
              </w:rPr>
              <w:t>администратора поступлений</w:t>
            </w:r>
          </w:p>
        </w:tc>
        <w:tc>
          <w:tcPr>
            <w:tcW w:w="2126" w:type="dxa"/>
            <w:tcBorders>
              <w:top w:val="single" w:sz="4" w:space="0" w:color="auto"/>
              <w:left w:val="single" w:sz="4" w:space="0" w:color="auto"/>
              <w:bottom w:val="single" w:sz="4" w:space="0" w:color="auto"/>
              <w:right w:val="single" w:sz="4" w:space="0" w:color="auto"/>
            </w:tcBorders>
          </w:tcPr>
          <w:p w:rsidR="00FD3586" w:rsidRPr="0041422B" w:rsidRDefault="00FD3586">
            <w:pPr>
              <w:autoSpaceDE w:val="0"/>
              <w:autoSpaceDN w:val="0"/>
              <w:adjustRightInd w:val="0"/>
              <w:spacing w:after="0" w:line="240" w:lineRule="auto"/>
              <w:jc w:val="center"/>
              <w:rPr>
                <w:rFonts w:cs="Calibri"/>
              </w:rPr>
            </w:pPr>
            <w:r w:rsidRPr="0041422B">
              <w:rPr>
                <w:rFonts w:cs="Calibri"/>
              </w:rPr>
              <w:t>доходов федерального бюджета</w:t>
            </w: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FD3586" w:rsidRPr="0041422B" w:rsidRDefault="00FD3586">
            <w:pPr>
              <w:autoSpaceDE w:val="0"/>
              <w:autoSpaceDN w:val="0"/>
              <w:adjustRightInd w:val="0"/>
              <w:spacing w:after="0" w:line="240" w:lineRule="auto"/>
              <w:jc w:val="center"/>
              <w:rPr>
                <w:rFonts w:cs="Calibri"/>
              </w:rPr>
            </w:pPr>
          </w:p>
        </w:tc>
      </w:tr>
      <w:tr w:rsidR="00FD3586" w:rsidRPr="0041422B" w:rsidTr="008725C3">
        <w:trPr>
          <w:gridBefore w:val="1"/>
          <w:wBefore w:w="16" w:type="dxa"/>
          <w:tblCellSpacing w:w="5" w:type="nil"/>
        </w:trPr>
        <w:tc>
          <w:tcPr>
            <w:tcW w:w="4535"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pPr>
              <w:autoSpaceDE w:val="0"/>
              <w:autoSpaceDN w:val="0"/>
              <w:adjustRightInd w:val="0"/>
              <w:spacing w:after="0" w:line="240" w:lineRule="auto"/>
              <w:jc w:val="center"/>
              <w:rPr>
                <w:rFonts w:cs="Calibri"/>
              </w:rPr>
            </w:pPr>
            <w:r w:rsidRPr="0041422B">
              <w:rPr>
                <w:rFonts w:cs="Calibri"/>
              </w:rPr>
              <w:t>1</w:t>
            </w:r>
          </w:p>
        </w:tc>
        <w:tc>
          <w:tcPr>
            <w:tcW w:w="1560"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pPr>
              <w:autoSpaceDE w:val="0"/>
              <w:autoSpaceDN w:val="0"/>
              <w:adjustRightInd w:val="0"/>
              <w:spacing w:after="0" w:line="240" w:lineRule="auto"/>
              <w:jc w:val="center"/>
              <w:rPr>
                <w:rFonts w:cs="Calibri"/>
              </w:rPr>
            </w:pPr>
            <w:r w:rsidRPr="0041422B">
              <w:rPr>
                <w:rFonts w:cs="Calibri"/>
              </w:rPr>
              <w:t>2</w:t>
            </w:r>
          </w:p>
        </w:tc>
        <w:tc>
          <w:tcPr>
            <w:tcW w:w="2126"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pPr>
              <w:autoSpaceDE w:val="0"/>
              <w:autoSpaceDN w:val="0"/>
              <w:adjustRightInd w:val="0"/>
              <w:spacing w:after="0" w:line="240" w:lineRule="auto"/>
              <w:jc w:val="center"/>
              <w:rPr>
                <w:rFonts w:cs="Calibri"/>
              </w:rPr>
            </w:pPr>
            <w:r w:rsidRPr="0041422B">
              <w:rPr>
                <w:rFonts w:cs="Calibri"/>
              </w:rPr>
              <w:t>3</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FD3586" w:rsidRPr="0041422B" w:rsidRDefault="00FD3586">
            <w:pPr>
              <w:autoSpaceDE w:val="0"/>
              <w:autoSpaceDN w:val="0"/>
              <w:adjustRightInd w:val="0"/>
              <w:spacing w:after="0" w:line="240" w:lineRule="auto"/>
              <w:jc w:val="center"/>
              <w:rPr>
                <w:rFonts w:cs="Calibri"/>
              </w:rPr>
            </w:pPr>
            <w:r w:rsidRPr="0041422B">
              <w:rPr>
                <w:rFonts w:cs="Calibri"/>
              </w:rPr>
              <w:t>4</w:t>
            </w:r>
          </w:p>
        </w:tc>
      </w:tr>
      <w:tr w:rsidR="00FD3586" w:rsidRPr="0041422B" w:rsidTr="008725C3">
        <w:tblPrEx>
          <w:tblCellSpacing w:w="0" w:type="nil"/>
          <w:tblCellMar>
            <w:left w:w="108" w:type="dxa"/>
            <w:right w:w="108" w:type="dxa"/>
          </w:tblCellMar>
          <w:tblLook w:val="00A0"/>
        </w:tblPrEx>
        <w:trPr>
          <w:gridAfter w:val="1"/>
          <w:wAfter w:w="33" w:type="dxa"/>
          <w:trHeight w:val="285"/>
        </w:trPr>
        <w:tc>
          <w:tcPr>
            <w:tcW w:w="4551" w:type="dxa"/>
            <w:gridSpan w:val="2"/>
            <w:tcBorders>
              <w:top w:val="single" w:sz="4" w:space="0" w:color="auto"/>
              <w:left w:val="single" w:sz="4" w:space="0" w:color="auto"/>
              <w:bottom w:val="single" w:sz="4" w:space="0" w:color="auto"/>
              <w:right w:val="single" w:sz="4" w:space="0" w:color="auto"/>
            </w:tcBorders>
            <w:vAlign w:val="center"/>
          </w:tcPr>
          <w:p w:rsidR="00FD3586" w:rsidRPr="0096601C" w:rsidRDefault="00FD3586" w:rsidP="00306C96">
            <w:pPr>
              <w:spacing w:after="0" w:line="240" w:lineRule="auto"/>
              <w:rPr>
                <w:rFonts w:ascii="Times New Roman" w:hAnsi="Times New Roman"/>
                <w:b/>
                <w:sz w:val="16"/>
                <w:szCs w:val="16"/>
                <w:lang w:eastAsia="ru-RU"/>
              </w:rPr>
            </w:pPr>
            <w:r w:rsidRPr="0096601C">
              <w:rPr>
                <w:rFonts w:ascii="Times New Roman" w:hAnsi="Times New Roman"/>
                <w:b/>
                <w:sz w:val="16"/>
                <w:szCs w:val="16"/>
                <w:lang w:eastAsia="ru-RU"/>
              </w:rPr>
              <w:t>Доходы бюджета - Всего</w:t>
            </w:r>
          </w:p>
        </w:tc>
        <w:tc>
          <w:tcPr>
            <w:tcW w:w="1560" w:type="dxa"/>
            <w:tcBorders>
              <w:top w:val="single" w:sz="4" w:space="0" w:color="auto"/>
              <w:bottom w:val="single" w:sz="4" w:space="0" w:color="auto"/>
              <w:right w:val="single" w:sz="4" w:space="0" w:color="auto"/>
            </w:tcBorders>
            <w:vAlign w:val="center"/>
          </w:tcPr>
          <w:p w:rsidR="00FD3586" w:rsidRPr="0041422B" w:rsidRDefault="00FD3586" w:rsidP="00E863FA">
            <w:pPr>
              <w:jc w:val="center"/>
              <w:rPr>
                <w:rFonts w:ascii="Times New Roman" w:hAnsi="Times New Roman"/>
                <w:sz w:val="14"/>
                <w:szCs w:val="14"/>
              </w:rPr>
            </w:pPr>
          </w:p>
        </w:tc>
        <w:tc>
          <w:tcPr>
            <w:tcW w:w="2126"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306C96">
            <w:pPr>
              <w:jc w:val="right"/>
              <w:rPr>
                <w:rFonts w:ascii="Times New Roman" w:hAnsi="Times New Roman"/>
                <w:sz w:val="18"/>
                <w:szCs w:val="18"/>
              </w:rPr>
            </w:pPr>
          </w:p>
        </w:tc>
        <w:tc>
          <w:tcPr>
            <w:tcW w:w="1384" w:type="dxa"/>
            <w:tcBorders>
              <w:top w:val="single" w:sz="4" w:space="0" w:color="auto"/>
              <w:bottom w:val="single" w:sz="4" w:space="0" w:color="auto"/>
              <w:right w:val="single" w:sz="4" w:space="0" w:color="auto"/>
            </w:tcBorders>
            <w:vAlign w:val="center"/>
          </w:tcPr>
          <w:p w:rsidR="00FD3586" w:rsidRPr="0041422B" w:rsidRDefault="00FD3586" w:rsidP="00A85B3F">
            <w:pPr>
              <w:jc w:val="right"/>
              <w:rPr>
                <w:rFonts w:ascii="Times New Roman" w:hAnsi="Times New Roman"/>
                <w:b/>
                <w:sz w:val="18"/>
                <w:szCs w:val="18"/>
              </w:rPr>
            </w:pPr>
            <w:r w:rsidRPr="0041422B">
              <w:rPr>
                <w:rFonts w:ascii="Times New Roman" w:hAnsi="Times New Roman"/>
                <w:b/>
                <w:sz w:val="18"/>
                <w:szCs w:val="18"/>
              </w:rPr>
              <w:t>11496,4</w:t>
            </w:r>
          </w:p>
        </w:tc>
      </w:tr>
      <w:tr w:rsidR="00FD3586" w:rsidRPr="0041422B" w:rsidTr="008725C3">
        <w:tblPrEx>
          <w:tblCellSpacing w:w="0" w:type="nil"/>
          <w:tblCellMar>
            <w:left w:w="108" w:type="dxa"/>
            <w:right w:w="108" w:type="dxa"/>
          </w:tblCellMar>
          <w:tblLook w:val="00A0"/>
        </w:tblPrEx>
        <w:trPr>
          <w:gridAfter w:val="1"/>
          <w:wAfter w:w="33" w:type="dxa"/>
          <w:trHeight w:val="975"/>
        </w:trPr>
        <w:tc>
          <w:tcPr>
            <w:tcW w:w="4551" w:type="dxa"/>
            <w:gridSpan w:val="2"/>
            <w:tcBorders>
              <w:top w:val="single" w:sz="4" w:space="0" w:color="auto"/>
              <w:left w:val="single" w:sz="4" w:space="0" w:color="auto"/>
              <w:bottom w:val="single" w:sz="4" w:space="0" w:color="auto"/>
              <w:right w:val="single" w:sz="4" w:space="0" w:color="auto"/>
            </w:tcBorders>
            <w:vAlign w:val="center"/>
          </w:tcPr>
          <w:p w:rsidR="00FD3586" w:rsidRPr="000212A9" w:rsidRDefault="00FD3586" w:rsidP="00306C96">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560" w:type="dxa"/>
            <w:tcBorders>
              <w:top w:val="single" w:sz="4" w:space="0" w:color="auto"/>
              <w:bottom w:val="single" w:sz="4" w:space="0" w:color="auto"/>
              <w:right w:val="single" w:sz="4" w:space="0" w:color="auto"/>
            </w:tcBorders>
            <w:vAlign w:val="center"/>
          </w:tcPr>
          <w:p w:rsidR="00FD3586" w:rsidRPr="0041422B" w:rsidRDefault="00FD3586" w:rsidP="00E863FA">
            <w:pPr>
              <w:jc w:val="center"/>
              <w:rPr>
                <w:rFonts w:ascii="Times New Roman" w:hAnsi="Times New Roman"/>
                <w:sz w:val="18"/>
                <w:szCs w:val="18"/>
              </w:rPr>
            </w:pPr>
            <w:r w:rsidRPr="0041422B">
              <w:rPr>
                <w:rFonts w:ascii="Times New Roman" w:hAnsi="Times New Roman"/>
                <w:sz w:val="18"/>
                <w:szCs w:val="18"/>
              </w:rPr>
              <w:t>182</w:t>
            </w:r>
          </w:p>
        </w:tc>
        <w:tc>
          <w:tcPr>
            <w:tcW w:w="2126"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306C96">
            <w:pPr>
              <w:jc w:val="right"/>
              <w:rPr>
                <w:rFonts w:ascii="Times New Roman" w:hAnsi="Times New Roman"/>
                <w:sz w:val="18"/>
                <w:szCs w:val="18"/>
              </w:rPr>
            </w:pPr>
            <w:r w:rsidRPr="0041422B">
              <w:rPr>
                <w:rFonts w:ascii="Times New Roman" w:hAnsi="Times New Roman"/>
                <w:sz w:val="18"/>
                <w:szCs w:val="18"/>
              </w:rPr>
              <w:t>1 01 02010 01 0000 110</w:t>
            </w:r>
          </w:p>
        </w:tc>
        <w:tc>
          <w:tcPr>
            <w:tcW w:w="1384" w:type="dxa"/>
            <w:tcBorders>
              <w:top w:val="single" w:sz="4" w:space="0" w:color="auto"/>
              <w:bottom w:val="single" w:sz="4" w:space="0" w:color="auto"/>
              <w:right w:val="single" w:sz="4" w:space="0" w:color="auto"/>
            </w:tcBorders>
            <w:vAlign w:val="center"/>
          </w:tcPr>
          <w:p w:rsidR="00FD3586" w:rsidRPr="0041422B" w:rsidRDefault="00FD3586" w:rsidP="00A85B3F">
            <w:pPr>
              <w:jc w:val="right"/>
              <w:rPr>
                <w:rFonts w:ascii="Times New Roman" w:hAnsi="Times New Roman"/>
                <w:sz w:val="18"/>
                <w:szCs w:val="18"/>
              </w:rPr>
            </w:pPr>
            <w:r w:rsidRPr="0041422B">
              <w:rPr>
                <w:rFonts w:ascii="Times New Roman" w:hAnsi="Times New Roman"/>
                <w:sz w:val="18"/>
                <w:szCs w:val="18"/>
              </w:rPr>
              <w:t>766,17</w:t>
            </w:r>
          </w:p>
        </w:tc>
      </w:tr>
      <w:tr w:rsidR="00FD3586" w:rsidRPr="0041422B" w:rsidTr="008725C3">
        <w:tblPrEx>
          <w:tblCellSpacing w:w="0" w:type="nil"/>
          <w:tblCellMar>
            <w:left w:w="108" w:type="dxa"/>
            <w:right w:w="108" w:type="dxa"/>
          </w:tblCellMar>
          <w:tblLook w:val="00A0"/>
        </w:tblPrEx>
        <w:trPr>
          <w:gridAfter w:val="1"/>
          <w:wAfter w:w="33" w:type="dxa"/>
          <w:trHeight w:val="585"/>
        </w:trPr>
        <w:tc>
          <w:tcPr>
            <w:tcW w:w="4551" w:type="dxa"/>
            <w:gridSpan w:val="2"/>
            <w:tcBorders>
              <w:top w:val="single" w:sz="4" w:space="0" w:color="auto"/>
              <w:left w:val="single" w:sz="4" w:space="0" w:color="auto"/>
              <w:bottom w:val="single" w:sz="4" w:space="0" w:color="auto"/>
              <w:right w:val="single" w:sz="4" w:space="0" w:color="auto"/>
            </w:tcBorders>
            <w:vAlign w:val="center"/>
          </w:tcPr>
          <w:p w:rsidR="00FD3586" w:rsidRPr="000212A9" w:rsidRDefault="00FD3586" w:rsidP="00306C96">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60" w:type="dxa"/>
            <w:tcBorders>
              <w:top w:val="single" w:sz="4" w:space="0" w:color="auto"/>
              <w:bottom w:val="single" w:sz="4" w:space="0" w:color="auto"/>
              <w:right w:val="single" w:sz="4" w:space="0" w:color="auto"/>
            </w:tcBorders>
            <w:vAlign w:val="center"/>
          </w:tcPr>
          <w:p w:rsidR="00FD3586" w:rsidRPr="0041422B" w:rsidRDefault="00FD3586" w:rsidP="00E863FA">
            <w:pPr>
              <w:jc w:val="center"/>
              <w:rPr>
                <w:rFonts w:ascii="Times New Roman" w:hAnsi="Times New Roman"/>
                <w:sz w:val="18"/>
                <w:szCs w:val="18"/>
              </w:rPr>
            </w:pPr>
            <w:r w:rsidRPr="0041422B">
              <w:rPr>
                <w:rFonts w:ascii="Times New Roman" w:hAnsi="Times New Roman"/>
                <w:sz w:val="18"/>
                <w:szCs w:val="18"/>
              </w:rPr>
              <w:t>182</w:t>
            </w:r>
          </w:p>
        </w:tc>
        <w:tc>
          <w:tcPr>
            <w:tcW w:w="2126"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306C96">
            <w:pPr>
              <w:jc w:val="right"/>
              <w:rPr>
                <w:rFonts w:ascii="Times New Roman" w:hAnsi="Times New Roman"/>
                <w:sz w:val="18"/>
                <w:szCs w:val="18"/>
              </w:rPr>
            </w:pPr>
            <w:r w:rsidRPr="0041422B">
              <w:rPr>
                <w:rFonts w:ascii="Times New Roman" w:hAnsi="Times New Roman"/>
                <w:sz w:val="18"/>
                <w:szCs w:val="18"/>
              </w:rPr>
              <w:t>1 01 02030 01 0000 110</w:t>
            </w:r>
          </w:p>
        </w:tc>
        <w:tc>
          <w:tcPr>
            <w:tcW w:w="1384" w:type="dxa"/>
            <w:tcBorders>
              <w:top w:val="single" w:sz="4" w:space="0" w:color="auto"/>
              <w:bottom w:val="single" w:sz="4" w:space="0" w:color="auto"/>
              <w:right w:val="single" w:sz="4" w:space="0" w:color="auto"/>
            </w:tcBorders>
            <w:vAlign w:val="center"/>
          </w:tcPr>
          <w:p w:rsidR="00FD3586" w:rsidRPr="0041422B" w:rsidRDefault="00FD3586" w:rsidP="00A85B3F">
            <w:pPr>
              <w:jc w:val="right"/>
              <w:rPr>
                <w:rFonts w:ascii="Times New Roman" w:hAnsi="Times New Roman"/>
                <w:sz w:val="18"/>
                <w:szCs w:val="18"/>
              </w:rPr>
            </w:pPr>
            <w:r w:rsidRPr="0041422B">
              <w:rPr>
                <w:rFonts w:ascii="Times New Roman" w:hAnsi="Times New Roman"/>
                <w:sz w:val="18"/>
                <w:szCs w:val="18"/>
              </w:rPr>
              <w:t>0,70</w:t>
            </w:r>
          </w:p>
        </w:tc>
      </w:tr>
      <w:tr w:rsidR="00FD3586" w:rsidRPr="0041422B" w:rsidTr="008725C3">
        <w:tblPrEx>
          <w:tblCellSpacing w:w="0" w:type="nil"/>
          <w:tblCellMar>
            <w:left w:w="108" w:type="dxa"/>
            <w:right w:w="108" w:type="dxa"/>
          </w:tblCellMar>
          <w:tblLook w:val="00A0"/>
        </w:tblPrEx>
        <w:trPr>
          <w:gridAfter w:val="1"/>
          <w:wAfter w:w="33" w:type="dxa"/>
          <w:trHeight w:val="585"/>
        </w:trPr>
        <w:tc>
          <w:tcPr>
            <w:tcW w:w="4551" w:type="dxa"/>
            <w:gridSpan w:val="2"/>
            <w:tcBorders>
              <w:top w:val="single" w:sz="4" w:space="0" w:color="auto"/>
              <w:left w:val="single" w:sz="4" w:space="0" w:color="auto"/>
              <w:bottom w:val="single" w:sz="4" w:space="0" w:color="auto"/>
              <w:right w:val="single" w:sz="4" w:space="0" w:color="auto"/>
            </w:tcBorders>
            <w:vAlign w:val="center"/>
          </w:tcPr>
          <w:p w:rsidR="00FD3586" w:rsidRPr="000212A9" w:rsidRDefault="00FD3586" w:rsidP="00306C96">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560" w:type="dxa"/>
            <w:tcBorders>
              <w:top w:val="single" w:sz="4" w:space="0" w:color="auto"/>
              <w:bottom w:val="single" w:sz="4" w:space="0" w:color="auto"/>
              <w:right w:val="single" w:sz="4" w:space="0" w:color="auto"/>
            </w:tcBorders>
            <w:vAlign w:val="center"/>
          </w:tcPr>
          <w:p w:rsidR="00FD3586" w:rsidRPr="0041422B" w:rsidRDefault="00FD3586" w:rsidP="00E863FA">
            <w:pPr>
              <w:jc w:val="center"/>
              <w:rPr>
                <w:rFonts w:ascii="Times New Roman" w:hAnsi="Times New Roman"/>
                <w:sz w:val="18"/>
                <w:szCs w:val="18"/>
              </w:rPr>
            </w:pPr>
            <w:r w:rsidRPr="0041422B">
              <w:rPr>
                <w:rFonts w:ascii="Times New Roman" w:hAnsi="Times New Roman"/>
                <w:sz w:val="18"/>
                <w:szCs w:val="18"/>
              </w:rPr>
              <w:t>182</w:t>
            </w:r>
          </w:p>
        </w:tc>
        <w:tc>
          <w:tcPr>
            <w:tcW w:w="2126"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306C96">
            <w:pPr>
              <w:jc w:val="right"/>
              <w:rPr>
                <w:rFonts w:ascii="Times New Roman" w:hAnsi="Times New Roman"/>
                <w:sz w:val="18"/>
                <w:szCs w:val="18"/>
              </w:rPr>
            </w:pPr>
            <w:r w:rsidRPr="0041422B">
              <w:rPr>
                <w:rFonts w:ascii="Times New Roman" w:hAnsi="Times New Roman"/>
                <w:sz w:val="18"/>
                <w:szCs w:val="18"/>
              </w:rPr>
              <w:t>1 06 01030 10 0000 110</w:t>
            </w:r>
          </w:p>
        </w:tc>
        <w:tc>
          <w:tcPr>
            <w:tcW w:w="1384" w:type="dxa"/>
            <w:tcBorders>
              <w:top w:val="single" w:sz="4" w:space="0" w:color="auto"/>
              <w:bottom w:val="single" w:sz="4" w:space="0" w:color="auto"/>
              <w:right w:val="single" w:sz="4" w:space="0" w:color="auto"/>
            </w:tcBorders>
            <w:vAlign w:val="center"/>
          </w:tcPr>
          <w:p w:rsidR="00FD3586" w:rsidRPr="0041422B" w:rsidRDefault="00FD3586" w:rsidP="00A85B3F">
            <w:pPr>
              <w:jc w:val="right"/>
              <w:rPr>
                <w:rFonts w:ascii="Times New Roman" w:hAnsi="Times New Roman"/>
                <w:sz w:val="18"/>
                <w:szCs w:val="18"/>
              </w:rPr>
            </w:pPr>
            <w:r w:rsidRPr="0041422B">
              <w:rPr>
                <w:rFonts w:ascii="Times New Roman" w:hAnsi="Times New Roman"/>
                <w:sz w:val="18"/>
                <w:szCs w:val="18"/>
              </w:rPr>
              <w:t>45,54</w:t>
            </w:r>
          </w:p>
        </w:tc>
      </w:tr>
      <w:tr w:rsidR="00FD3586" w:rsidRPr="0041422B" w:rsidTr="008725C3">
        <w:tblPrEx>
          <w:tblCellSpacing w:w="0" w:type="nil"/>
          <w:tblCellMar>
            <w:left w:w="108" w:type="dxa"/>
            <w:right w:w="108" w:type="dxa"/>
          </w:tblCellMar>
          <w:tblLook w:val="00A0"/>
        </w:tblPrEx>
        <w:trPr>
          <w:gridAfter w:val="1"/>
          <w:wAfter w:w="33" w:type="dxa"/>
          <w:trHeight w:val="780"/>
        </w:trPr>
        <w:tc>
          <w:tcPr>
            <w:tcW w:w="4551" w:type="dxa"/>
            <w:gridSpan w:val="2"/>
            <w:tcBorders>
              <w:top w:val="single" w:sz="4" w:space="0" w:color="auto"/>
              <w:left w:val="single" w:sz="4" w:space="0" w:color="auto"/>
              <w:bottom w:val="single" w:sz="4" w:space="0" w:color="auto"/>
              <w:right w:val="single" w:sz="4" w:space="0" w:color="auto"/>
            </w:tcBorders>
            <w:vAlign w:val="center"/>
          </w:tcPr>
          <w:p w:rsidR="00FD3586" w:rsidRPr="000212A9" w:rsidRDefault="00FD3586" w:rsidP="00306C96">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560" w:type="dxa"/>
            <w:tcBorders>
              <w:top w:val="single" w:sz="4" w:space="0" w:color="auto"/>
              <w:bottom w:val="single" w:sz="4" w:space="0" w:color="auto"/>
              <w:right w:val="single" w:sz="4" w:space="0" w:color="auto"/>
            </w:tcBorders>
            <w:vAlign w:val="center"/>
          </w:tcPr>
          <w:p w:rsidR="00FD3586" w:rsidRPr="0041422B" w:rsidRDefault="00FD3586" w:rsidP="00E863FA">
            <w:pPr>
              <w:jc w:val="center"/>
              <w:rPr>
                <w:rFonts w:ascii="Times New Roman" w:hAnsi="Times New Roman"/>
                <w:sz w:val="18"/>
                <w:szCs w:val="18"/>
              </w:rPr>
            </w:pPr>
            <w:r w:rsidRPr="0041422B">
              <w:rPr>
                <w:rFonts w:ascii="Times New Roman" w:hAnsi="Times New Roman"/>
                <w:sz w:val="18"/>
                <w:szCs w:val="18"/>
              </w:rPr>
              <w:t>182</w:t>
            </w:r>
          </w:p>
        </w:tc>
        <w:tc>
          <w:tcPr>
            <w:tcW w:w="2126"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306C96">
            <w:pPr>
              <w:jc w:val="right"/>
              <w:rPr>
                <w:rFonts w:ascii="Times New Roman" w:hAnsi="Times New Roman"/>
                <w:sz w:val="18"/>
                <w:szCs w:val="18"/>
              </w:rPr>
            </w:pPr>
            <w:r w:rsidRPr="0041422B">
              <w:rPr>
                <w:rFonts w:ascii="Times New Roman" w:hAnsi="Times New Roman"/>
                <w:sz w:val="18"/>
                <w:szCs w:val="18"/>
              </w:rPr>
              <w:t>1 06 06013 10 0000 110</w:t>
            </w:r>
          </w:p>
        </w:tc>
        <w:tc>
          <w:tcPr>
            <w:tcW w:w="1384" w:type="dxa"/>
            <w:tcBorders>
              <w:top w:val="single" w:sz="4" w:space="0" w:color="auto"/>
              <w:bottom w:val="single" w:sz="4" w:space="0" w:color="auto"/>
              <w:right w:val="single" w:sz="4" w:space="0" w:color="auto"/>
            </w:tcBorders>
            <w:vAlign w:val="center"/>
          </w:tcPr>
          <w:p w:rsidR="00FD3586" w:rsidRPr="0041422B" w:rsidRDefault="00FD3586" w:rsidP="00A85B3F">
            <w:pPr>
              <w:jc w:val="right"/>
              <w:rPr>
                <w:rFonts w:ascii="Times New Roman" w:hAnsi="Times New Roman"/>
                <w:sz w:val="18"/>
                <w:szCs w:val="18"/>
              </w:rPr>
            </w:pPr>
            <w:r w:rsidRPr="0041422B">
              <w:rPr>
                <w:rFonts w:ascii="Times New Roman" w:hAnsi="Times New Roman"/>
                <w:sz w:val="18"/>
                <w:szCs w:val="18"/>
              </w:rPr>
              <w:t>1020,96</w:t>
            </w:r>
          </w:p>
        </w:tc>
      </w:tr>
      <w:tr w:rsidR="00FD3586" w:rsidRPr="0041422B" w:rsidTr="008725C3">
        <w:tblPrEx>
          <w:tblCellSpacing w:w="0" w:type="nil"/>
          <w:tblCellMar>
            <w:left w:w="108" w:type="dxa"/>
            <w:right w:w="108" w:type="dxa"/>
          </w:tblCellMar>
          <w:tblLook w:val="00A0"/>
        </w:tblPrEx>
        <w:trPr>
          <w:gridAfter w:val="1"/>
          <w:wAfter w:w="33" w:type="dxa"/>
          <w:trHeight w:val="780"/>
        </w:trPr>
        <w:tc>
          <w:tcPr>
            <w:tcW w:w="4551" w:type="dxa"/>
            <w:gridSpan w:val="2"/>
            <w:tcBorders>
              <w:top w:val="single" w:sz="4" w:space="0" w:color="auto"/>
              <w:left w:val="single" w:sz="4" w:space="0" w:color="auto"/>
              <w:bottom w:val="single" w:sz="4" w:space="0" w:color="auto"/>
              <w:right w:val="single" w:sz="4" w:space="0" w:color="auto"/>
            </w:tcBorders>
            <w:vAlign w:val="center"/>
          </w:tcPr>
          <w:p w:rsidR="00FD3586" w:rsidRPr="000212A9" w:rsidRDefault="00FD3586" w:rsidP="00306C96">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560" w:type="dxa"/>
            <w:tcBorders>
              <w:top w:val="single" w:sz="4" w:space="0" w:color="auto"/>
              <w:bottom w:val="single" w:sz="4" w:space="0" w:color="auto"/>
              <w:right w:val="single" w:sz="4" w:space="0" w:color="auto"/>
            </w:tcBorders>
            <w:vAlign w:val="center"/>
          </w:tcPr>
          <w:p w:rsidR="00FD3586" w:rsidRPr="0041422B" w:rsidRDefault="00FD3586" w:rsidP="00E863FA">
            <w:pPr>
              <w:jc w:val="center"/>
              <w:rPr>
                <w:rFonts w:ascii="Times New Roman" w:hAnsi="Times New Roman"/>
                <w:sz w:val="18"/>
                <w:szCs w:val="18"/>
              </w:rPr>
            </w:pPr>
            <w:r w:rsidRPr="0041422B">
              <w:rPr>
                <w:rFonts w:ascii="Times New Roman" w:hAnsi="Times New Roman"/>
                <w:sz w:val="18"/>
                <w:szCs w:val="18"/>
              </w:rPr>
              <w:t>182</w:t>
            </w:r>
          </w:p>
        </w:tc>
        <w:tc>
          <w:tcPr>
            <w:tcW w:w="2126"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306C96">
            <w:pPr>
              <w:jc w:val="right"/>
              <w:rPr>
                <w:rFonts w:ascii="Times New Roman" w:hAnsi="Times New Roman"/>
                <w:sz w:val="18"/>
                <w:szCs w:val="18"/>
              </w:rPr>
            </w:pPr>
            <w:r w:rsidRPr="0041422B">
              <w:rPr>
                <w:rFonts w:ascii="Times New Roman" w:hAnsi="Times New Roman"/>
                <w:sz w:val="18"/>
                <w:szCs w:val="18"/>
              </w:rPr>
              <w:t>1 06 06023 10 0000 110</w:t>
            </w:r>
          </w:p>
        </w:tc>
        <w:tc>
          <w:tcPr>
            <w:tcW w:w="1384" w:type="dxa"/>
            <w:tcBorders>
              <w:top w:val="single" w:sz="4" w:space="0" w:color="auto"/>
              <w:bottom w:val="single" w:sz="4" w:space="0" w:color="auto"/>
              <w:right w:val="single" w:sz="4" w:space="0" w:color="auto"/>
            </w:tcBorders>
            <w:vAlign w:val="center"/>
          </w:tcPr>
          <w:p w:rsidR="00FD3586" w:rsidRPr="0041422B" w:rsidRDefault="00FD3586" w:rsidP="00A85B3F">
            <w:pPr>
              <w:jc w:val="right"/>
              <w:rPr>
                <w:rFonts w:ascii="Times New Roman" w:hAnsi="Times New Roman"/>
                <w:sz w:val="18"/>
                <w:szCs w:val="18"/>
              </w:rPr>
            </w:pPr>
            <w:r w:rsidRPr="0041422B">
              <w:rPr>
                <w:rFonts w:ascii="Times New Roman" w:hAnsi="Times New Roman"/>
                <w:sz w:val="18"/>
                <w:szCs w:val="18"/>
              </w:rPr>
              <w:t>1,63</w:t>
            </w:r>
          </w:p>
        </w:tc>
      </w:tr>
      <w:tr w:rsidR="00FD3586" w:rsidRPr="0041422B" w:rsidTr="008725C3">
        <w:tblPrEx>
          <w:tblCellSpacing w:w="0" w:type="nil"/>
          <w:tblCellMar>
            <w:left w:w="108" w:type="dxa"/>
            <w:right w:w="108" w:type="dxa"/>
          </w:tblCellMar>
          <w:tblLook w:val="00A0"/>
        </w:tblPrEx>
        <w:trPr>
          <w:gridAfter w:val="1"/>
          <w:wAfter w:w="33" w:type="dxa"/>
          <w:trHeight w:val="975"/>
        </w:trPr>
        <w:tc>
          <w:tcPr>
            <w:tcW w:w="4551" w:type="dxa"/>
            <w:gridSpan w:val="2"/>
            <w:tcBorders>
              <w:top w:val="single" w:sz="4" w:space="0" w:color="auto"/>
              <w:left w:val="single" w:sz="4" w:space="0" w:color="auto"/>
              <w:bottom w:val="single" w:sz="4" w:space="0" w:color="auto"/>
              <w:right w:val="single" w:sz="4" w:space="0" w:color="auto"/>
            </w:tcBorders>
            <w:vAlign w:val="center"/>
          </w:tcPr>
          <w:p w:rsidR="00FD3586" w:rsidRPr="000212A9" w:rsidRDefault="00FD3586" w:rsidP="00306C96">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w:t>
            </w:r>
          </w:p>
        </w:tc>
        <w:tc>
          <w:tcPr>
            <w:tcW w:w="1560" w:type="dxa"/>
            <w:tcBorders>
              <w:top w:val="single" w:sz="4" w:space="0" w:color="auto"/>
              <w:bottom w:val="single" w:sz="4" w:space="0" w:color="auto"/>
              <w:right w:val="single" w:sz="4" w:space="0" w:color="auto"/>
            </w:tcBorders>
            <w:vAlign w:val="center"/>
          </w:tcPr>
          <w:p w:rsidR="00FD3586" w:rsidRPr="0041422B" w:rsidRDefault="00FD3586" w:rsidP="00E863FA">
            <w:pPr>
              <w:jc w:val="center"/>
              <w:rPr>
                <w:rFonts w:ascii="Times New Roman" w:hAnsi="Times New Roman"/>
                <w:sz w:val="18"/>
                <w:szCs w:val="18"/>
              </w:rPr>
            </w:pPr>
            <w:r w:rsidRPr="0041422B">
              <w:rPr>
                <w:rFonts w:ascii="Times New Roman" w:hAnsi="Times New Roman"/>
                <w:sz w:val="18"/>
                <w:szCs w:val="18"/>
              </w:rPr>
              <w:t>444</w:t>
            </w:r>
          </w:p>
        </w:tc>
        <w:tc>
          <w:tcPr>
            <w:tcW w:w="2126"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306C96">
            <w:pPr>
              <w:jc w:val="right"/>
              <w:rPr>
                <w:rFonts w:ascii="Times New Roman" w:hAnsi="Times New Roman"/>
                <w:sz w:val="18"/>
                <w:szCs w:val="18"/>
              </w:rPr>
            </w:pPr>
            <w:r w:rsidRPr="0041422B">
              <w:rPr>
                <w:rFonts w:ascii="Times New Roman" w:hAnsi="Times New Roman"/>
                <w:sz w:val="18"/>
                <w:szCs w:val="18"/>
              </w:rPr>
              <w:t>1 11 05013 10 0000 120</w:t>
            </w:r>
          </w:p>
        </w:tc>
        <w:tc>
          <w:tcPr>
            <w:tcW w:w="1384" w:type="dxa"/>
            <w:tcBorders>
              <w:top w:val="single" w:sz="4" w:space="0" w:color="auto"/>
              <w:bottom w:val="single" w:sz="4" w:space="0" w:color="auto"/>
              <w:right w:val="single" w:sz="4" w:space="0" w:color="auto"/>
            </w:tcBorders>
            <w:vAlign w:val="center"/>
          </w:tcPr>
          <w:p w:rsidR="00FD3586" w:rsidRPr="0041422B" w:rsidRDefault="00FD3586" w:rsidP="00A85B3F">
            <w:pPr>
              <w:jc w:val="right"/>
              <w:rPr>
                <w:rFonts w:ascii="Times New Roman" w:hAnsi="Times New Roman"/>
                <w:sz w:val="18"/>
                <w:szCs w:val="18"/>
              </w:rPr>
            </w:pPr>
            <w:r w:rsidRPr="0041422B">
              <w:rPr>
                <w:rFonts w:ascii="Times New Roman" w:hAnsi="Times New Roman"/>
                <w:sz w:val="18"/>
                <w:szCs w:val="18"/>
              </w:rPr>
              <w:t>503,19</w:t>
            </w:r>
          </w:p>
        </w:tc>
      </w:tr>
      <w:tr w:rsidR="00FD3586" w:rsidRPr="0041422B" w:rsidTr="008725C3">
        <w:tblPrEx>
          <w:tblCellSpacing w:w="0" w:type="nil"/>
          <w:tblCellMar>
            <w:left w:w="108" w:type="dxa"/>
            <w:right w:w="108" w:type="dxa"/>
          </w:tblCellMar>
          <w:tblLook w:val="00A0"/>
        </w:tblPrEx>
        <w:trPr>
          <w:gridAfter w:val="1"/>
          <w:wAfter w:w="33" w:type="dxa"/>
          <w:trHeight w:val="390"/>
        </w:trPr>
        <w:tc>
          <w:tcPr>
            <w:tcW w:w="4551" w:type="dxa"/>
            <w:gridSpan w:val="2"/>
            <w:tcBorders>
              <w:top w:val="single" w:sz="4" w:space="0" w:color="auto"/>
              <w:left w:val="single" w:sz="4" w:space="0" w:color="auto"/>
              <w:bottom w:val="single" w:sz="4" w:space="0" w:color="auto"/>
              <w:right w:val="single" w:sz="4" w:space="0" w:color="auto"/>
            </w:tcBorders>
            <w:vAlign w:val="center"/>
          </w:tcPr>
          <w:p w:rsidR="00FD3586" w:rsidRPr="000212A9" w:rsidRDefault="00FD3586" w:rsidP="00306C96">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Прочие доходы от оказания платных услуг (работ) получателями средств бюджетов поселений</w:t>
            </w:r>
          </w:p>
        </w:tc>
        <w:tc>
          <w:tcPr>
            <w:tcW w:w="1560" w:type="dxa"/>
            <w:tcBorders>
              <w:top w:val="single" w:sz="4" w:space="0" w:color="auto"/>
              <w:bottom w:val="single" w:sz="4" w:space="0" w:color="auto"/>
              <w:right w:val="single" w:sz="4" w:space="0" w:color="auto"/>
            </w:tcBorders>
            <w:vAlign w:val="center"/>
          </w:tcPr>
          <w:p w:rsidR="00FD3586" w:rsidRPr="0041422B" w:rsidRDefault="00FD3586" w:rsidP="00E863FA">
            <w:pPr>
              <w:jc w:val="center"/>
              <w:rPr>
                <w:rFonts w:ascii="Times New Roman" w:hAnsi="Times New Roman"/>
                <w:sz w:val="18"/>
                <w:szCs w:val="18"/>
              </w:rPr>
            </w:pPr>
            <w:r w:rsidRPr="0041422B">
              <w:rPr>
                <w:rFonts w:ascii="Times New Roman" w:hAnsi="Times New Roman"/>
                <w:sz w:val="18"/>
                <w:szCs w:val="18"/>
              </w:rPr>
              <w:t>555</w:t>
            </w:r>
          </w:p>
        </w:tc>
        <w:tc>
          <w:tcPr>
            <w:tcW w:w="2126"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306C96">
            <w:pPr>
              <w:jc w:val="right"/>
              <w:rPr>
                <w:rFonts w:ascii="Times New Roman" w:hAnsi="Times New Roman"/>
                <w:sz w:val="18"/>
                <w:szCs w:val="18"/>
              </w:rPr>
            </w:pPr>
            <w:r w:rsidRPr="0041422B">
              <w:rPr>
                <w:rFonts w:ascii="Times New Roman" w:hAnsi="Times New Roman"/>
                <w:sz w:val="18"/>
                <w:szCs w:val="18"/>
              </w:rPr>
              <w:t>1 13 01995 10 0000 130</w:t>
            </w:r>
          </w:p>
        </w:tc>
        <w:tc>
          <w:tcPr>
            <w:tcW w:w="1384" w:type="dxa"/>
            <w:tcBorders>
              <w:top w:val="single" w:sz="4" w:space="0" w:color="auto"/>
              <w:bottom w:val="single" w:sz="4" w:space="0" w:color="auto"/>
              <w:right w:val="single" w:sz="4" w:space="0" w:color="auto"/>
            </w:tcBorders>
            <w:vAlign w:val="center"/>
          </w:tcPr>
          <w:p w:rsidR="00FD3586" w:rsidRPr="0041422B" w:rsidRDefault="00FD3586" w:rsidP="00A85B3F">
            <w:pPr>
              <w:jc w:val="right"/>
              <w:rPr>
                <w:rFonts w:ascii="Times New Roman" w:hAnsi="Times New Roman"/>
                <w:sz w:val="18"/>
                <w:szCs w:val="18"/>
              </w:rPr>
            </w:pPr>
            <w:r w:rsidRPr="0041422B">
              <w:rPr>
                <w:rFonts w:ascii="Times New Roman" w:hAnsi="Times New Roman"/>
                <w:sz w:val="18"/>
                <w:szCs w:val="18"/>
              </w:rPr>
              <w:t>30,0</w:t>
            </w:r>
          </w:p>
        </w:tc>
      </w:tr>
      <w:tr w:rsidR="00FD3586" w:rsidRPr="0041422B" w:rsidTr="008725C3">
        <w:tblPrEx>
          <w:tblCellSpacing w:w="0" w:type="nil"/>
          <w:tblCellMar>
            <w:left w:w="108" w:type="dxa"/>
            <w:right w:w="108" w:type="dxa"/>
          </w:tblCellMar>
          <w:tblLook w:val="00A0"/>
        </w:tblPrEx>
        <w:trPr>
          <w:gridAfter w:val="1"/>
          <w:wAfter w:w="33" w:type="dxa"/>
          <w:trHeight w:val="585"/>
        </w:trPr>
        <w:tc>
          <w:tcPr>
            <w:tcW w:w="4551" w:type="dxa"/>
            <w:gridSpan w:val="2"/>
            <w:tcBorders>
              <w:top w:val="single" w:sz="4" w:space="0" w:color="auto"/>
              <w:left w:val="single" w:sz="4" w:space="0" w:color="auto"/>
              <w:bottom w:val="single" w:sz="4" w:space="0" w:color="auto"/>
              <w:right w:val="single" w:sz="4" w:space="0" w:color="auto"/>
            </w:tcBorders>
            <w:vAlign w:val="center"/>
          </w:tcPr>
          <w:p w:rsidR="00FD3586" w:rsidRPr="000212A9" w:rsidRDefault="00FD3586" w:rsidP="00306C96">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560" w:type="dxa"/>
            <w:tcBorders>
              <w:top w:val="single" w:sz="4" w:space="0" w:color="auto"/>
              <w:bottom w:val="single" w:sz="4" w:space="0" w:color="auto"/>
              <w:right w:val="single" w:sz="4" w:space="0" w:color="auto"/>
            </w:tcBorders>
            <w:vAlign w:val="center"/>
          </w:tcPr>
          <w:p w:rsidR="00FD3586" w:rsidRPr="0041422B" w:rsidRDefault="00FD3586" w:rsidP="00E863FA">
            <w:pPr>
              <w:jc w:val="center"/>
              <w:rPr>
                <w:rFonts w:ascii="Times New Roman" w:hAnsi="Times New Roman"/>
                <w:sz w:val="18"/>
                <w:szCs w:val="18"/>
              </w:rPr>
            </w:pPr>
            <w:r w:rsidRPr="0041422B">
              <w:rPr>
                <w:rFonts w:ascii="Times New Roman" w:hAnsi="Times New Roman"/>
                <w:sz w:val="18"/>
                <w:szCs w:val="18"/>
              </w:rPr>
              <w:t>444</w:t>
            </w:r>
          </w:p>
        </w:tc>
        <w:tc>
          <w:tcPr>
            <w:tcW w:w="2126"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306C96">
            <w:pPr>
              <w:jc w:val="right"/>
              <w:rPr>
                <w:rFonts w:ascii="Times New Roman" w:hAnsi="Times New Roman"/>
                <w:sz w:val="18"/>
                <w:szCs w:val="18"/>
              </w:rPr>
            </w:pPr>
            <w:r w:rsidRPr="0041422B">
              <w:rPr>
                <w:rFonts w:ascii="Times New Roman" w:hAnsi="Times New Roman"/>
                <w:sz w:val="18"/>
                <w:szCs w:val="18"/>
              </w:rPr>
              <w:t>1 14 06013 10 0000 430</w:t>
            </w:r>
          </w:p>
        </w:tc>
        <w:tc>
          <w:tcPr>
            <w:tcW w:w="1384" w:type="dxa"/>
            <w:tcBorders>
              <w:top w:val="single" w:sz="4" w:space="0" w:color="auto"/>
              <w:bottom w:val="single" w:sz="4" w:space="0" w:color="auto"/>
              <w:right w:val="single" w:sz="4" w:space="0" w:color="auto"/>
            </w:tcBorders>
            <w:vAlign w:val="center"/>
          </w:tcPr>
          <w:p w:rsidR="00FD3586" w:rsidRPr="0041422B" w:rsidRDefault="00FD3586" w:rsidP="00A85B3F">
            <w:pPr>
              <w:jc w:val="right"/>
              <w:rPr>
                <w:rFonts w:ascii="Times New Roman" w:hAnsi="Times New Roman"/>
                <w:sz w:val="18"/>
                <w:szCs w:val="18"/>
              </w:rPr>
            </w:pPr>
            <w:r w:rsidRPr="0041422B">
              <w:rPr>
                <w:rFonts w:ascii="Times New Roman" w:hAnsi="Times New Roman"/>
                <w:sz w:val="18"/>
                <w:szCs w:val="18"/>
              </w:rPr>
              <w:t>15,64</w:t>
            </w:r>
          </w:p>
        </w:tc>
      </w:tr>
      <w:tr w:rsidR="00FD3586" w:rsidRPr="0041422B" w:rsidTr="008725C3">
        <w:tblPrEx>
          <w:tblCellSpacing w:w="0" w:type="nil"/>
          <w:tblCellMar>
            <w:left w:w="108" w:type="dxa"/>
            <w:right w:w="108" w:type="dxa"/>
          </w:tblCellMar>
          <w:tblLook w:val="00A0"/>
        </w:tblPrEx>
        <w:trPr>
          <w:gridAfter w:val="1"/>
          <w:wAfter w:w="33" w:type="dxa"/>
          <w:trHeight w:val="780"/>
        </w:trPr>
        <w:tc>
          <w:tcPr>
            <w:tcW w:w="4551" w:type="dxa"/>
            <w:gridSpan w:val="2"/>
            <w:tcBorders>
              <w:top w:val="single" w:sz="4" w:space="0" w:color="auto"/>
              <w:left w:val="single" w:sz="4" w:space="0" w:color="auto"/>
              <w:bottom w:val="single" w:sz="4" w:space="0" w:color="auto"/>
              <w:right w:val="single" w:sz="4" w:space="0" w:color="auto"/>
            </w:tcBorders>
            <w:vAlign w:val="center"/>
          </w:tcPr>
          <w:p w:rsidR="00FD3586" w:rsidRPr="000212A9" w:rsidRDefault="00FD3586" w:rsidP="00306C96">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560" w:type="dxa"/>
            <w:tcBorders>
              <w:top w:val="single" w:sz="4" w:space="0" w:color="auto"/>
              <w:bottom w:val="single" w:sz="4" w:space="0" w:color="auto"/>
              <w:right w:val="single" w:sz="4" w:space="0" w:color="auto"/>
            </w:tcBorders>
            <w:vAlign w:val="center"/>
          </w:tcPr>
          <w:p w:rsidR="00FD3586" w:rsidRPr="0041422B" w:rsidRDefault="00FD3586" w:rsidP="00E863FA">
            <w:pPr>
              <w:jc w:val="center"/>
              <w:rPr>
                <w:rFonts w:ascii="Times New Roman" w:hAnsi="Times New Roman"/>
                <w:sz w:val="18"/>
                <w:szCs w:val="18"/>
              </w:rPr>
            </w:pPr>
            <w:r w:rsidRPr="0041422B">
              <w:rPr>
                <w:rFonts w:ascii="Times New Roman" w:hAnsi="Times New Roman"/>
                <w:sz w:val="18"/>
                <w:szCs w:val="18"/>
              </w:rPr>
              <w:t>555</w:t>
            </w:r>
          </w:p>
        </w:tc>
        <w:tc>
          <w:tcPr>
            <w:tcW w:w="2126"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306C96">
            <w:pPr>
              <w:jc w:val="right"/>
              <w:rPr>
                <w:rFonts w:ascii="Times New Roman" w:hAnsi="Times New Roman"/>
                <w:sz w:val="18"/>
                <w:szCs w:val="18"/>
              </w:rPr>
            </w:pPr>
            <w:r w:rsidRPr="0041422B">
              <w:rPr>
                <w:rFonts w:ascii="Times New Roman" w:hAnsi="Times New Roman"/>
                <w:sz w:val="18"/>
                <w:szCs w:val="18"/>
              </w:rPr>
              <w:t>1 16 51040 02 0000 140</w:t>
            </w:r>
          </w:p>
        </w:tc>
        <w:tc>
          <w:tcPr>
            <w:tcW w:w="1384" w:type="dxa"/>
            <w:tcBorders>
              <w:top w:val="single" w:sz="4" w:space="0" w:color="auto"/>
              <w:bottom w:val="single" w:sz="4" w:space="0" w:color="auto"/>
              <w:right w:val="single" w:sz="4" w:space="0" w:color="auto"/>
            </w:tcBorders>
            <w:vAlign w:val="center"/>
          </w:tcPr>
          <w:p w:rsidR="00FD3586" w:rsidRPr="0041422B" w:rsidRDefault="00FD3586" w:rsidP="00A85B3F">
            <w:pPr>
              <w:jc w:val="right"/>
              <w:rPr>
                <w:rFonts w:ascii="Times New Roman" w:hAnsi="Times New Roman"/>
                <w:sz w:val="18"/>
                <w:szCs w:val="18"/>
              </w:rPr>
            </w:pPr>
            <w:r w:rsidRPr="0041422B">
              <w:rPr>
                <w:rFonts w:ascii="Times New Roman" w:hAnsi="Times New Roman"/>
                <w:sz w:val="18"/>
                <w:szCs w:val="18"/>
              </w:rPr>
              <w:t>0, 60</w:t>
            </w:r>
          </w:p>
        </w:tc>
      </w:tr>
      <w:tr w:rsidR="00FD3586" w:rsidRPr="0041422B" w:rsidTr="008725C3">
        <w:tblPrEx>
          <w:tblCellSpacing w:w="0" w:type="nil"/>
          <w:tblCellMar>
            <w:left w:w="108" w:type="dxa"/>
            <w:right w:w="108" w:type="dxa"/>
          </w:tblCellMar>
          <w:tblLook w:val="00A0"/>
        </w:tblPrEx>
        <w:trPr>
          <w:gridAfter w:val="1"/>
          <w:wAfter w:w="33" w:type="dxa"/>
          <w:trHeight w:val="390"/>
        </w:trPr>
        <w:tc>
          <w:tcPr>
            <w:tcW w:w="4551" w:type="dxa"/>
            <w:gridSpan w:val="2"/>
            <w:tcBorders>
              <w:top w:val="single" w:sz="4" w:space="0" w:color="auto"/>
              <w:left w:val="single" w:sz="4" w:space="0" w:color="auto"/>
              <w:bottom w:val="single" w:sz="4" w:space="0" w:color="auto"/>
              <w:right w:val="single" w:sz="4" w:space="0" w:color="auto"/>
            </w:tcBorders>
            <w:vAlign w:val="center"/>
          </w:tcPr>
          <w:p w:rsidR="00FD3586" w:rsidRPr="000212A9" w:rsidRDefault="00FD3586" w:rsidP="00306C96">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Дотации бюджетам поселений на выравнивание бюджетной обеспеченности</w:t>
            </w:r>
          </w:p>
        </w:tc>
        <w:tc>
          <w:tcPr>
            <w:tcW w:w="1560" w:type="dxa"/>
            <w:tcBorders>
              <w:top w:val="single" w:sz="4" w:space="0" w:color="auto"/>
              <w:bottom w:val="single" w:sz="4" w:space="0" w:color="auto"/>
              <w:right w:val="single" w:sz="4" w:space="0" w:color="auto"/>
            </w:tcBorders>
            <w:vAlign w:val="center"/>
          </w:tcPr>
          <w:p w:rsidR="00FD3586" w:rsidRPr="0041422B" w:rsidRDefault="00FD3586" w:rsidP="00E863FA">
            <w:pPr>
              <w:jc w:val="center"/>
              <w:rPr>
                <w:rFonts w:ascii="Times New Roman" w:hAnsi="Times New Roman"/>
                <w:sz w:val="18"/>
                <w:szCs w:val="18"/>
              </w:rPr>
            </w:pPr>
            <w:r w:rsidRPr="0041422B">
              <w:rPr>
                <w:rFonts w:ascii="Times New Roman" w:hAnsi="Times New Roman"/>
                <w:sz w:val="18"/>
                <w:szCs w:val="18"/>
              </w:rPr>
              <w:t>555</w:t>
            </w:r>
          </w:p>
        </w:tc>
        <w:tc>
          <w:tcPr>
            <w:tcW w:w="2126"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306C96">
            <w:pPr>
              <w:jc w:val="right"/>
              <w:rPr>
                <w:rFonts w:ascii="Times New Roman" w:hAnsi="Times New Roman"/>
                <w:sz w:val="18"/>
                <w:szCs w:val="18"/>
              </w:rPr>
            </w:pPr>
            <w:r w:rsidRPr="0041422B">
              <w:rPr>
                <w:rFonts w:ascii="Times New Roman" w:hAnsi="Times New Roman"/>
                <w:sz w:val="18"/>
                <w:szCs w:val="18"/>
              </w:rPr>
              <w:t>2 02 01001 10 0000 151</w:t>
            </w:r>
          </w:p>
        </w:tc>
        <w:tc>
          <w:tcPr>
            <w:tcW w:w="1384" w:type="dxa"/>
            <w:tcBorders>
              <w:top w:val="single" w:sz="4" w:space="0" w:color="auto"/>
              <w:bottom w:val="single" w:sz="4" w:space="0" w:color="auto"/>
              <w:right w:val="single" w:sz="4" w:space="0" w:color="auto"/>
            </w:tcBorders>
            <w:vAlign w:val="center"/>
          </w:tcPr>
          <w:p w:rsidR="00FD3586" w:rsidRPr="0041422B" w:rsidRDefault="00FD3586" w:rsidP="00A85B3F">
            <w:pPr>
              <w:jc w:val="right"/>
              <w:rPr>
                <w:rFonts w:ascii="Times New Roman" w:hAnsi="Times New Roman"/>
                <w:sz w:val="18"/>
                <w:szCs w:val="18"/>
              </w:rPr>
            </w:pPr>
            <w:r w:rsidRPr="0041422B">
              <w:rPr>
                <w:rFonts w:ascii="Times New Roman" w:hAnsi="Times New Roman"/>
                <w:sz w:val="18"/>
                <w:szCs w:val="18"/>
              </w:rPr>
              <w:t>4767,30</w:t>
            </w:r>
          </w:p>
        </w:tc>
      </w:tr>
      <w:tr w:rsidR="00FD3586" w:rsidRPr="0041422B" w:rsidTr="008725C3">
        <w:tblPrEx>
          <w:tblCellSpacing w:w="0" w:type="nil"/>
          <w:tblCellMar>
            <w:left w:w="108" w:type="dxa"/>
            <w:right w:w="108" w:type="dxa"/>
          </w:tblCellMar>
          <w:tblLook w:val="00A0"/>
        </w:tblPrEx>
        <w:trPr>
          <w:gridAfter w:val="1"/>
          <w:wAfter w:w="33" w:type="dxa"/>
          <w:trHeight w:val="780"/>
        </w:trPr>
        <w:tc>
          <w:tcPr>
            <w:tcW w:w="4551" w:type="dxa"/>
            <w:gridSpan w:val="2"/>
            <w:tcBorders>
              <w:top w:val="single" w:sz="4" w:space="0" w:color="auto"/>
              <w:left w:val="single" w:sz="4" w:space="0" w:color="auto"/>
              <w:bottom w:val="single" w:sz="4" w:space="0" w:color="auto"/>
              <w:right w:val="single" w:sz="4" w:space="0" w:color="auto"/>
            </w:tcBorders>
            <w:vAlign w:val="center"/>
          </w:tcPr>
          <w:p w:rsidR="00FD3586" w:rsidRPr="000212A9" w:rsidRDefault="00FD3586" w:rsidP="00306C96">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Субсидии бюджетам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60" w:type="dxa"/>
            <w:tcBorders>
              <w:top w:val="single" w:sz="4" w:space="0" w:color="auto"/>
              <w:bottom w:val="single" w:sz="4" w:space="0" w:color="auto"/>
              <w:right w:val="single" w:sz="4" w:space="0" w:color="auto"/>
            </w:tcBorders>
            <w:vAlign w:val="center"/>
          </w:tcPr>
          <w:p w:rsidR="00FD3586" w:rsidRPr="0041422B" w:rsidRDefault="00FD3586" w:rsidP="00E863FA">
            <w:pPr>
              <w:jc w:val="center"/>
              <w:rPr>
                <w:rFonts w:ascii="Times New Roman" w:hAnsi="Times New Roman"/>
                <w:sz w:val="18"/>
                <w:szCs w:val="18"/>
              </w:rPr>
            </w:pPr>
            <w:r w:rsidRPr="0041422B">
              <w:rPr>
                <w:rFonts w:ascii="Times New Roman" w:hAnsi="Times New Roman"/>
                <w:sz w:val="18"/>
                <w:szCs w:val="18"/>
              </w:rPr>
              <w:t>555</w:t>
            </w:r>
          </w:p>
        </w:tc>
        <w:tc>
          <w:tcPr>
            <w:tcW w:w="2126"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306C96">
            <w:pPr>
              <w:jc w:val="right"/>
              <w:rPr>
                <w:rFonts w:ascii="Times New Roman" w:hAnsi="Times New Roman"/>
                <w:sz w:val="18"/>
                <w:szCs w:val="18"/>
              </w:rPr>
            </w:pPr>
            <w:r w:rsidRPr="0041422B">
              <w:rPr>
                <w:rFonts w:ascii="Times New Roman" w:hAnsi="Times New Roman"/>
                <w:sz w:val="18"/>
                <w:szCs w:val="18"/>
              </w:rPr>
              <w:t>2 02 02041 10 0000 151</w:t>
            </w:r>
          </w:p>
        </w:tc>
        <w:tc>
          <w:tcPr>
            <w:tcW w:w="1384" w:type="dxa"/>
            <w:tcBorders>
              <w:top w:val="single" w:sz="4" w:space="0" w:color="auto"/>
              <w:bottom w:val="single" w:sz="4" w:space="0" w:color="auto"/>
              <w:right w:val="single" w:sz="4" w:space="0" w:color="auto"/>
            </w:tcBorders>
            <w:vAlign w:val="center"/>
          </w:tcPr>
          <w:p w:rsidR="00FD3586" w:rsidRPr="0041422B" w:rsidRDefault="00FD3586" w:rsidP="00A85B3F">
            <w:pPr>
              <w:jc w:val="right"/>
              <w:rPr>
                <w:rFonts w:ascii="Times New Roman" w:hAnsi="Times New Roman"/>
                <w:sz w:val="18"/>
                <w:szCs w:val="18"/>
              </w:rPr>
            </w:pPr>
            <w:r w:rsidRPr="0041422B">
              <w:rPr>
                <w:rFonts w:ascii="Times New Roman" w:hAnsi="Times New Roman"/>
                <w:sz w:val="18"/>
                <w:szCs w:val="18"/>
              </w:rPr>
              <w:t>1500, 00</w:t>
            </w:r>
          </w:p>
        </w:tc>
      </w:tr>
      <w:tr w:rsidR="00FD3586" w:rsidRPr="0041422B" w:rsidTr="008725C3">
        <w:tblPrEx>
          <w:tblCellSpacing w:w="0" w:type="nil"/>
          <w:tblCellMar>
            <w:left w:w="108" w:type="dxa"/>
            <w:right w:w="108" w:type="dxa"/>
          </w:tblCellMar>
          <w:tblLook w:val="00A0"/>
        </w:tblPrEx>
        <w:trPr>
          <w:gridAfter w:val="1"/>
          <w:wAfter w:w="33" w:type="dxa"/>
          <w:trHeight w:val="390"/>
        </w:trPr>
        <w:tc>
          <w:tcPr>
            <w:tcW w:w="4551" w:type="dxa"/>
            <w:gridSpan w:val="2"/>
            <w:tcBorders>
              <w:top w:val="single" w:sz="4" w:space="0" w:color="auto"/>
              <w:left w:val="single" w:sz="4" w:space="0" w:color="auto"/>
              <w:bottom w:val="single" w:sz="4" w:space="0" w:color="auto"/>
              <w:right w:val="single" w:sz="4" w:space="0" w:color="auto"/>
            </w:tcBorders>
            <w:vAlign w:val="center"/>
          </w:tcPr>
          <w:p w:rsidR="00FD3586" w:rsidRPr="000212A9" w:rsidRDefault="00FD3586" w:rsidP="00306C96">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Прочие субсидии бюджетам поселений</w:t>
            </w:r>
          </w:p>
        </w:tc>
        <w:tc>
          <w:tcPr>
            <w:tcW w:w="1560" w:type="dxa"/>
            <w:tcBorders>
              <w:top w:val="single" w:sz="4" w:space="0" w:color="auto"/>
              <w:bottom w:val="single" w:sz="4" w:space="0" w:color="auto"/>
              <w:right w:val="single" w:sz="4" w:space="0" w:color="auto"/>
            </w:tcBorders>
            <w:vAlign w:val="center"/>
          </w:tcPr>
          <w:p w:rsidR="00FD3586" w:rsidRPr="0041422B" w:rsidRDefault="00FD3586" w:rsidP="00E863FA">
            <w:pPr>
              <w:jc w:val="center"/>
              <w:rPr>
                <w:rFonts w:ascii="Times New Roman" w:hAnsi="Times New Roman"/>
                <w:sz w:val="18"/>
                <w:szCs w:val="18"/>
              </w:rPr>
            </w:pPr>
            <w:r w:rsidRPr="0041422B">
              <w:rPr>
                <w:rFonts w:ascii="Times New Roman" w:hAnsi="Times New Roman"/>
                <w:sz w:val="18"/>
                <w:szCs w:val="18"/>
              </w:rPr>
              <w:t>555</w:t>
            </w:r>
          </w:p>
        </w:tc>
        <w:tc>
          <w:tcPr>
            <w:tcW w:w="2126"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306C96">
            <w:pPr>
              <w:jc w:val="right"/>
              <w:rPr>
                <w:rFonts w:ascii="Times New Roman" w:hAnsi="Times New Roman"/>
                <w:sz w:val="18"/>
                <w:szCs w:val="18"/>
              </w:rPr>
            </w:pPr>
            <w:r w:rsidRPr="0041422B">
              <w:rPr>
                <w:rFonts w:ascii="Times New Roman" w:hAnsi="Times New Roman"/>
                <w:sz w:val="18"/>
                <w:szCs w:val="18"/>
              </w:rPr>
              <w:t>2 02 02999 10 0000 151</w:t>
            </w:r>
          </w:p>
        </w:tc>
        <w:tc>
          <w:tcPr>
            <w:tcW w:w="1384" w:type="dxa"/>
            <w:tcBorders>
              <w:top w:val="single" w:sz="4" w:space="0" w:color="auto"/>
              <w:bottom w:val="single" w:sz="4" w:space="0" w:color="auto"/>
              <w:right w:val="single" w:sz="4" w:space="0" w:color="auto"/>
            </w:tcBorders>
            <w:vAlign w:val="center"/>
          </w:tcPr>
          <w:p w:rsidR="00FD3586" w:rsidRPr="0041422B" w:rsidRDefault="00FD3586" w:rsidP="00A85B3F">
            <w:pPr>
              <w:jc w:val="right"/>
              <w:rPr>
                <w:rFonts w:ascii="Times New Roman" w:hAnsi="Times New Roman"/>
                <w:sz w:val="18"/>
                <w:szCs w:val="18"/>
              </w:rPr>
            </w:pPr>
            <w:r w:rsidRPr="0041422B">
              <w:rPr>
                <w:rFonts w:ascii="Times New Roman" w:hAnsi="Times New Roman"/>
                <w:sz w:val="18"/>
                <w:szCs w:val="18"/>
              </w:rPr>
              <w:t>2441,56</w:t>
            </w:r>
          </w:p>
        </w:tc>
      </w:tr>
      <w:tr w:rsidR="00FD3586" w:rsidRPr="0041422B" w:rsidTr="008725C3">
        <w:tblPrEx>
          <w:tblCellSpacing w:w="0" w:type="nil"/>
          <w:tblCellMar>
            <w:left w:w="108" w:type="dxa"/>
            <w:right w:w="108" w:type="dxa"/>
          </w:tblCellMar>
          <w:tblLook w:val="00A0"/>
        </w:tblPrEx>
        <w:trPr>
          <w:gridAfter w:val="1"/>
          <w:wAfter w:w="33" w:type="dxa"/>
          <w:trHeight w:val="390"/>
        </w:trPr>
        <w:tc>
          <w:tcPr>
            <w:tcW w:w="4551" w:type="dxa"/>
            <w:gridSpan w:val="2"/>
            <w:tcBorders>
              <w:top w:val="single" w:sz="4" w:space="0" w:color="auto"/>
              <w:left w:val="single" w:sz="4" w:space="0" w:color="auto"/>
              <w:bottom w:val="single" w:sz="4" w:space="0" w:color="auto"/>
              <w:right w:val="single" w:sz="4" w:space="0" w:color="auto"/>
            </w:tcBorders>
            <w:vAlign w:val="center"/>
          </w:tcPr>
          <w:p w:rsidR="00FD3586" w:rsidRPr="000212A9" w:rsidRDefault="00FD3586" w:rsidP="00306C96">
            <w:pPr>
              <w:spacing w:after="0" w:line="240" w:lineRule="auto"/>
              <w:rPr>
                <w:rFonts w:ascii="Times New Roman" w:hAnsi="Times New Roman"/>
                <w:sz w:val="16"/>
                <w:szCs w:val="16"/>
                <w:lang w:eastAsia="ru-RU"/>
              </w:rPr>
            </w:pPr>
            <w:r>
              <w:rPr>
                <w:rFonts w:ascii="Times New Roman" w:hAnsi="Times New Roman"/>
                <w:sz w:val="16"/>
                <w:szCs w:val="16"/>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560" w:type="dxa"/>
            <w:tcBorders>
              <w:top w:val="single" w:sz="4" w:space="0" w:color="auto"/>
              <w:bottom w:val="single" w:sz="4" w:space="0" w:color="auto"/>
              <w:right w:val="single" w:sz="4" w:space="0" w:color="auto"/>
            </w:tcBorders>
            <w:vAlign w:val="center"/>
          </w:tcPr>
          <w:p w:rsidR="00FD3586" w:rsidRPr="0041422B" w:rsidRDefault="00FD3586" w:rsidP="00E863FA">
            <w:pPr>
              <w:jc w:val="center"/>
              <w:rPr>
                <w:rFonts w:ascii="Times New Roman" w:hAnsi="Times New Roman"/>
                <w:sz w:val="18"/>
                <w:szCs w:val="18"/>
              </w:rPr>
            </w:pPr>
            <w:r w:rsidRPr="0041422B">
              <w:rPr>
                <w:rFonts w:ascii="Times New Roman" w:hAnsi="Times New Roman"/>
                <w:sz w:val="18"/>
                <w:szCs w:val="18"/>
              </w:rPr>
              <w:t>555</w:t>
            </w:r>
          </w:p>
        </w:tc>
        <w:tc>
          <w:tcPr>
            <w:tcW w:w="2126"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306C96">
            <w:pPr>
              <w:jc w:val="right"/>
              <w:rPr>
                <w:rFonts w:ascii="Times New Roman" w:hAnsi="Times New Roman"/>
                <w:sz w:val="18"/>
                <w:szCs w:val="18"/>
              </w:rPr>
            </w:pPr>
            <w:r w:rsidRPr="0041422B">
              <w:rPr>
                <w:rFonts w:ascii="Times New Roman" w:hAnsi="Times New Roman"/>
                <w:sz w:val="18"/>
                <w:szCs w:val="18"/>
              </w:rPr>
              <w:t>2 02 03015 10 0000 151</w:t>
            </w:r>
          </w:p>
        </w:tc>
        <w:tc>
          <w:tcPr>
            <w:tcW w:w="1384" w:type="dxa"/>
            <w:tcBorders>
              <w:top w:val="single" w:sz="4" w:space="0" w:color="auto"/>
              <w:bottom w:val="single" w:sz="4" w:space="0" w:color="auto"/>
              <w:right w:val="single" w:sz="4" w:space="0" w:color="auto"/>
            </w:tcBorders>
            <w:vAlign w:val="center"/>
          </w:tcPr>
          <w:p w:rsidR="00FD3586" w:rsidRPr="0041422B" w:rsidRDefault="00FD3586" w:rsidP="00A85B3F">
            <w:pPr>
              <w:jc w:val="right"/>
              <w:rPr>
                <w:rFonts w:ascii="Times New Roman" w:hAnsi="Times New Roman"/>
                <w:sz w:val="18"/>
                <w:szCs w:val="18"/>
              </w:rPr>
            </w:pPr>
            <w:r w:rsidRPr="0041422B">
              <w:rPr>
                <w:rFonts w:ascii="Times New Roman" w:hAnsi="Times New Roman"/>
                <w:sz w:val="18"/>
                <w:szCs w:val="18"/>
              </w:rPr>
              <w:t>66,00</w:t>
            </w:r>
          </w:p>
        </w:tc>
      </w:tr>
      <w:tr w:rsidR="00FD3586" w:rsidRPr="0041422B" w:rsidTr="008725C3">
        <w:tblPrEx>
          <w:tblCellSpacing w:w="0" w:type="nil"/>
          <w:tblCellMar>
            <w:left w:w="108" w:type="dxa"/>
            <w:right w:w="108" w:type="dxa"/>
          </w:tblCellMar>
          <w:tblLook w:val="00A0"/>
        </w:tblPrEx>
        <w:trPr>
          <w:gridAfter w:val="1"/>
          <w:wAfter w:w="33" w:type="dxa"/>
          <w:trHeight w:val="390"/>
        </w:trPr>
        <w:tc>
          <w:tcPr>
            <w:tcW w:w="4551" w:type="dxa"/>
            <w:gridSpan w:val="2"/>
            <w:tcBorders>
              <w:top w:val="single" w:sz="4" w:space="0" w:color="auto"/>
              <w:left w:val="single" w:sz="4" w:space="0" w:color="auto"/>
              <w:bottom w:val="single" w:sz="4" w:space="0" w:color="auto"/>
              <w:right w:val="single" w:sz="4" w:space="0" w:color="auto"/>
            </w:tcBorders>
            <w:vAlign w:val="center"/>
          </w:tcPr>
          <w:p w:rsidR="00FD3586" w:rsidRPr="000212A9" w:rsidRDefault="00FD3586" w:rsidP="00306C96">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Субвенции бюджетам поселений на выполнение передаваемых полномочий субъектов Российской Федерации</w:t>
            </w:r>
          </w:p>
        </w:tc>
        <w:tc>
          <w:tcPr>
            <w:tcW w:w="1560" w:type="dxa"/>
            <w:tcBorders>
              <w:top w:val="single" w:sz="4" w:space="0" w:color="auto"/>
              <w:bottom w:val="single" w:sz="4" w:space="0" w:color="auto"/>
              <w:right w:val="single" w:sz="4" w:space="0" w:color="auto"/>
            </w:tcBorders>
            <w:vAlign w:val="center"/>
          </w:tcPr>
          <w:p w:rsidR="00FD3586" w:rsidRPr="0041422B" w:rsidRDefault="00FD3586" w:rsidP="00E863FA">
            <w:pPr>
              <w:jc w:val="center"/>
              <w:rPr>
                <w:rFonts w:ascii="Times New Roman" w:hAnsi="Times New Roman"/>
                <w:sz w:val="18"/>
                <w:szCs w:val="18"/>
              </w:rPr>
            </w:pPr>
            <w:r w:rsidRPr="0041422B">
              <w:rPr>
                <w:rFonts w:ascii="Times New Roman" w:hAnsi="Times New Roman"/>
                <w:sz w:val="18"/>
                <w:szCs w:val="18"/>
              </w:rPr>
              <w:t>555</w:t>
            </w:r>
          </w:p>
        </w:tc>
        <w:tc>
          <w:tcPr>
            <w:tcW w:w="2126"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306C96">
            <w:pPr>
              <w:jc w:val="right"/>
              <w:rPr>
                <w:rFonts w:ascii="Times New Roman" w:hAnsi="Times New Roman"/>
                <w:sz w:val="18"/>
                <w:szCs w:val="18"/>
              </w:rPr>
            </w:pPr>
            <w:r w:rsidRPr="0041422B">
              <w:rPr>
                <w:rFonts w:ascii="Times New Roman" w:hAnsi="Times New Roman"/>
                <w:sz w:val="18"/>
                <w:szCs w:val="18"/>
              </w:rPr>
              <w:t>2 02 03024 10 0000 151</w:t>
            </w:r>
          </w:p>
        </w:tc>
        <w:tc>
          <w:tcPr>
            <w:tcW w:w="1384" w:type="dxa"/>
            <w:tcBorders>
              <w:top w:val="single" w:sz="4" w:space="0" w:color="auto"/>
              <w:bottom w:val="single" w:sz="4" w:space="0" w:color="auto"/>
              <w:right w:val="single" w:sz="4" w:space="0" w:color="auto"/>
            </w:tcBorders>
            <w:vAlign w:val="center"/>
          </w:tcPr>
          <w:p w:rsidR="00FD3586" w:rsidRPr="0041422B" w:rsidRDefault="00FD3586" w:rsidP="00A85B3F">
            <w:pPr>
              <w:jc w:val="right"/>
              <w:rPr>
                <w:rFonts w:ascii="Times New Roman" w:hAnsi="Times New Roman"/>
                <w:sz w:val="18"/>
                <w:szCs w:val="18"/>
              </w:rPr>
            </w:pPr>
            <w:r w:rsidRPr="0041422B">
              <w:rPr>
                <w:rFonts w:ascii="Times New Roman" w:hAnsi="Times New Roman"/>
                <w:sz w:val="18"/>
                <w:szCs w:val="18"/>
              </w:rPr>
              <w:t>0,10</w:t>
            </w:r>
          </w:p>
        </w:tc>
      </w:tr>
      <w:tr w:rsidR="00FD3586" w:rsidRPr="0041422B" w:rsidTr="008725C3">
        <w:tblPrEx>
          <w:tblCellSpacing w:w="0" w:type="nil"/>
          <w:tblCellMar>
            <w:left w:w="108" w:type="dxa"/>
            <w:right w:w="108" w:type="dxa"/>
          </w:tblCellMar>
          <w:tblLook w:val="00A0"/>
        </w:tblPrEx>
        <w:trPr>
          <w:gridAfter w:val="1"/>
          <w:wAfter w:w="33" w:type="dxa"/>
          <w:trHeight w:val="780"/>
        </w:trPr>
        <w:tc>
          <w:tcPr>
            <w:tcW w:w="4551" w:type="dxa"/>
            <w:gridSpan w:val="2"/>
            <w:tcBorders>
              <w:top w:val="single" w:sz="4" w:space="0" w:color="auto"/>
              <w:left w:val="single" w:sz="4" w:space="0" w:color="auto"/>
              <w:bottom w:val="single" w:sz="4" w:space="0" w:color="auto"/>
              <w:right w:val="single" w:sz="4" w:space="0" w:color="auto"/>
            </w:tcBorders>
            <w:vAlign w:val="center"/>
          </w:tcPr>
          <w:p w:rsidR="00FD3586" w:rsidRPr="000212A9" w:rsidRDefault="00FD3586" w:rsidP="00306C96">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1560" w:type="dxa"/>
            <w:tcBorders>
              <w:top w:val="single" w:sz="4" w:space="0" w:color="auto"/>
              <w:bottom w:val="single" w:sz="4" w:space="0" w:color="auto"/>
              <w:right w:val="single" w:sz="4" w:space="0" w:color="auto"/>
            </w:tcBorders>
            <w:vAlign w:val="center"/>
          </w:tcPr>
          <w:p w:rsidR="00FD3586" w:rsidRPr="0041422B" w:rsidRDefault="00FD3586" w:rsidP="00E863FA">
            <w:pPr>
              <w:jc w:val="center"/>
              <w:rPr>
                <w:rFonts w:ascii="Times New Roman" w:hAnsi="Times New Roman"/>
                <w:sz w:val="18"/>
                <w:szCs w:val="18"/>
              </w:rPr>
            </w:pPr>
            <w:r w:rsidRPr="0041422B">
              <w:rPr>
                <w:rFonts w:ascii="Times New Roman" w:hAnsi="Times New Roman"/>
                <w:sz w:val="18"/>
                <w:szCs w:val="18"/>
              </w:rPr>
              <w:t>555</w:t>
            </w:r>
          </w:p>
        </w:tc>
        <w:tc>
          <w:tcPr>
            <w:tcW w:w="2126"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306C96">
            <w:pPr>
              <w:jc w:val="right"/>
              <w:rPr>
                <w:rFonts w:ascii="Times New Roman" w:hAnsi="Times New Roman"/>
                <w:sz w:val="18"/>
                <w:szCs w:val="18"/>
              </w:rPr>
            </w:pPr>
            <w:r w:rsidRPr="0041422B">
              <w:rPr>
                <w:rFonts w:ascii="Times New Roman" w:hAnsi="Times New Roman"/>
                <w:sz w:val="18"/>
                <w:szCs w:val="18"/>
              </w:rPr>
              <w:t>2 02 04012 10 0000 151</w:t>
            </w:r>
          </w:p>
        </w:tc>
        <w:tc>
          <w:tcPr>
            <w:tcW w:w="1384" w:type="dxa"/>
            <w:tcBorders>
              <w:top w:val="single" w:sz="4" w:space="0" w:color="auto"/>
              <w:bottom w:val="single" w:sz="4" w:space="0" w:color="auto"/>
              <w:right w:val="single" w:sz="4" w:space="0" w:color="auto"/>
            </w:tcBorders>
            <w:vAlign w:val="center"/>
          </w:tcPr>
          <w:p w:rsidR="00FD3586" w:rsidRPr="0041422B" w:rsidRDefault="00FD3586" w:rsidP="00A85B3F">
            <w:pPr>
              <w:jc w:val="right"/>
              <w:rPr>
                <w:rFonts w:ascii="Times New Roman" w:hAnsi="Times New Roman"/>
                <w:sz w:val="18"/>
                <w:szCs w:val="18"/>
              </w:rPr>
            </w:pPr>
            <w:r w:rsidRPr="0041422B">
              <w:rPr>
                <w:rFonts w:ascii="Times New Roman" w:hAnsi="Times New Roman"/>
                <w:sz w:val="18"/>
                <w:szCs w:val="18"/>
              </w:rPr>
              <w:t>337,04</w:t>
            </w:r>
          </w:p>
        </w:tc>
      </w:tr>
    </w:tbl>
    <w:p w:rsidR="00FD3586" w:rsidRDefault="00FD3586" w:rsidP="006337EB">
      <w:pPr>
        <w:autoSpaceDE w:val="0"/>
        <w:autoSpaceDN w:val="0"/>
        <w:adjustRightInd w:val="0"/>
        <w:spacing w:after="0" w:line="240" w:lineRule="auto"/>
        <w:ind w:firstLine="5670"/>
        <w:jc w:val="right"/>
        <w:outlineLvl w:val="0"/>
        <w:rPr>
          <w:rFonts w:ascii="Times New Roman" w:hAnsi="Times New Roman"/>
        </w:rPr>
      </w:pPr>
    </w:p>
    <w:p w:rsidR="00FD3586" w:rsidRDefault="00FD3586" w:rsidP="006337EB">
      <w:pPr>
        <w:autoSpaceDE w:val="0"/>
        <w:autoSpaceDN w:val="0"/>
        <w:adjustRightInd w:val="0"/>
        <w:spacing w:after="0" w:line="240" w:lineRule="auto"/>
        <w:ind w:firstLine="5670"/>
        <w:jc w:val="right"/>
        <w:outlineLvl w:val="0"/>
        <w:rPr>
          <w:rFonts w:ascii="Times New Roman" w:hAnsi="Times New Roman"/>
        </w:rPr>
      </w:pPr>
    </w:p>
    <w:p w:rsidR="00FD3586" w:rsidRDefault="00FD3586" w:rsidP="006337EB">
      <w:pPr>
        <w:autoSpaceDE w:val="0"/>
        <w:autoSpaceDN w:val="0"/>
        <w:adjustRightInd w:val="0"/>
        <w:spacing w:after="0" w:line="240" w:lineRule="auto"/>
        <w:ind w:firstLine="5670"/>
        <w:jc w:val="right"/>
        <w:outlineLvl w:val="0"/>
        <w:rPr>
          <w:rFonts w:ascii="Times New Roman" w:hAnsi="Times New Roman"/>
        </w:rPr>
      </w:pPr>
    </w:p>
    <w:p w:rsidR="00FD3586" w:rsidRPr="000212A9" w:rsidRDefault="00FD3586" w:rsidP="006337EB">
      <w:pPr>
        <w:autoSpaceDE w:val="0"/>
        <w:autoSpaceDN w:val="0"/>
        <w:adjustRightInd w:val="0"/>
        <w:spacing w:after="0" w:line="240" w:lineRule="auto"/>
        <w:ind w:firstLine="5670"/>
        <w:jc w:val="right"/>
        <w:outlineLvl w:val="0"/>
        <w:rPr>
          <w:rFonts w:ascii="Times New Roman" w:hAnsi="Times New Roman"/>
        </w:rPr>
      </w:pPr>
      <w:r w:rsidRPr="000212A9">
        <w:rPr>
          <w:rFonts w:ascii="Times New Roman" w:hAnsi="Times New Roman"/>
        </w:rPr>
        <w:t xml:space="preserve">Приложение </w:t>
      </w:r>
      <w:r>
        <w:rPr>
          <w:rFonts w:ascii="Times New Roman" w:hAnsi="Times New Roman"/>
        </w:rPr>
        <w:t>3</w:t>
      </w:r>
    </w:p>
    <w:p w:rsidR="00FD3586" w:rsidRDefault="00FD3586" w:rsidP="00103240">
      <w:pPr>
        <w:autoSpaceDE w:val="0"/>
        <w:autoSpaceDN w:val="0"/>
        <w:adjustRightInd w:val="0"/>
        <w:spacing w:after="0" w:line="240" w:lineRule="auto"/>
        <w:jc w:val="center"/>
        <w:outlineLvl w:val="0"/>
        <w:rPr>
          <w:rFonts w:ascii="Times New Roman" w:hAnsi="Times New Roman"/>
        </w:rPr>
      </w:pPr>
      <w:r>
        <w:rPr>
          <w:rFonts w:ascii="Times New Roman" w:hAnsi="Times New Roman"/>
        </w:rPr>
        <w:t xml:space="preserve">                                                                                                                   </w:t>
      </w:r>
      <w:r w:rsidRPr="000212A9">
        <w:rPr>
          <w:rFonts w:ascii="Times New Roman" w:hAnsi="Times New Roman"/>
        </w:rPr>
        <w:t xml:space="preserve">к </w:t>
      </w:r>
      <w:r>
        <w:rPr>
          <w:rFonts w:ascii="Times New Roman" w:hAnsi="Times New Roman"/>
        </w:rPr>
        <w:t>Р</w:t>
      </w:r>
      <w:r w:rsidRPr="000212A9">
        <w:rPr>
          <w:rFonts w:ascii="Times New Roman" w:hAnsi="Times New Roman"/>
        </w:rPr>
        <w:t xml:space="preserve">ешению </w:t>
      </w:r>
      <w:r>
        <w:rPr>
          <w:rFonts w:ascii="Times New Roman" w:hAnsi="Times New Roman"/>
        </w:rPr>
        <w:t>31</w:t>
      </w:r>
      <w:r w:rsidRPr="000212A9">
        <w:rPr>
          <w:rFonts w:ascii="Times New Roman" w:hAnsi="Times New Roman"/>
        </w:rPr>
        <w:t>-ойсессии Совета</w:t>
      </w:r>
    </w:p>
    <w:p w:rsidR="00FD3586" w:rsidRPr="000212A9" w:rsidRDefault="00FD3586" w:rsidP="00103240">
      <w:pPr>
        <w:autoSpaceDE w:val="0"/>
        <w:autoSpaceDN w:val="0"/>
        <w:adjustRightInd w:val="0"/>
        <w:spacing w:after="0" w:line="240" w:lineRule="auto"/>
        <w:jc w:val="center"/>
        <w:outlineLvl w:val="0"/>
        <w:rPr>
          <w:rFonts w:ascii="Times New Roman" w:hAnsi="Times New Roman"/>
        </w:rPr>
      </w:pPr>
      <w:r>
        <w:rPr>
          <w:rFonts w:ascii="Times New Roman" w:hAnsi="Times New Roman"/>
        </w:rPr>
        <w:t xml:space="preserve">                                                                                                          </w:t>
      </w:r>
      <w:r w:rsidRPr="000212A9">
        <w:rPr>
          <w:rFonts w:ascii="Times New Roman" w:hAnsi="Times New Roman"/>
        </w:rPr>
        <w:t xml:space="preserve"> депутатов </w:t>
      </w:r>
      <w:r>
        <w:rPr>
          <w:rFonts w:ascii="Times New Roman" w:hAnsi="Times New Roman"/>
        </w:rPr>
        <w:t>Кремлевского сельсовета</w:t>
      </w:r>
    </w:p>
    <w:p w:rsidR="00FD3586" w:rsidRPr="000212A9" w:rsidRDefault="00FD3586" w:rsidP="00103240">
      <w:pPr>
        <w:autoSpaceDE w:val="0"/>
        <w:autoSpaceDN w:val="0"/>
        <w:adjustRightInd w:val="0"/>
        <w:spacing w:after="0" w:line="240" w:lineRule="auto"/>
        <w:jc w:val="right"/>
        <w:outlineLvl w:val="0"/>
        <w:rPr>
          <w:rFonts w:ascii="Times New Roman" w:hAnsi="Times New Roman"/>
        </w:rPr>
      </w:pPr>
      <w:r w:rsidRPr="000212A9">
        <w:rPr>
          <w:rFonts w:ascii="Times New Roman" w:hAnsi="Times New Roman"/>
        </w:rPr>
        <w:t xml:space="preserve">от </w:t>
      </w:r>
      <w:r>
        <w:rPr>
          <w:rFonts w:ascii="Times New Roman" w:hAnsi="Times New Roman"/>
        </w:rPr>
        <w:t>28</w:t>
      </w:r>
      <w:r w:rsidRPr="000212A9">
        <w:rPr>
          <w:rFonts w:ascii="Times New Roman" w:hAnsi="Times New Roman"/>
        </w:rPr>
        <w:t>.0</w:t>
      </w:r>
      <w:r>
        <w:rPr>
          <w:rFonts w:ascii="Times New Roman" w:hAnsi="Times New Roman"/>
        </w:rPr>
        <w:t>3</w:t>
      </w:r>
      <w:r w:rsidRPr="000212A9">
        <w:rPr>
          <w:rFonts w:ascii="Times New Roman" w:hAnsi="Times New Roman"/>
        </w:rPr>
        <w:t>.2014</w:t>
      </w:r>
    </w:p>
    <w:p w:rsidR="00FD3586" w:rsidRDefault="00FD3586" w:rsidP="00C52815">
      <w:pPr>
        <w:autoSpaceDE w:val="0"/>
        <w:autoSpaceDN w:val="0"/>
        <w:adjustRightInd w:val="0"/>
        <w:spacing w:after="0" w:line="240" w:lineRule="auto"/>
        <w:ind w:firstLine="540"/>
        <w:jc w:val="both"/>
        <w:rPr>
          <w:rFonts w:cs="Calibri"/>
        </w:rPr>
      </w:pPr>
    </w:p>
    <w:p w:rsidR="00FD3586" w:rsidRDefault="00FD3586" w:rsidP="00C52815">
      <w:pPr>
        <w:autoSpaceDE w:val="0"/>
        <w:autoSpaceDN w:val="0"/>
        <w:adjustRightInd w:val="0"/>
        <w:spacing w:after="0" w:line="240" w:lineRule="auto"/>
        <w:ind w:firstLine="540"/>
        <w:jc w:val="both"/>
        <w:rPr>
          <w:rFonts w:cs="Calibri"/>
        </w:rPr>
      </w:pPr>
    </w:p>
    <w:p w:rsidR="00FD3586" w:rsidRPr="006337EB" w:rsidRDefault="00FD3586" w:rsidP="00C52815">
      <w:pPr>
        <w:autoSpaceDE w:val="0"/>
        <w:autoSpaceDN w:val="0"/>
        <w:adjustRightInd w:val="0"/>
        <w:spacing w:after="0" w:line="240" w:lineRule="auto"/>
        <w:jc w:val="center"/>
        <w:rPr>
          <w:rFonts w:ascii="Times New Roman" w:hAnsi="Times New Roman"/>
          <w:b/>
          <w:bCs/>
        </w:rPr>
      </w:pPr>
      <w:r w:rsidRPr="006337EB">
        <w:rPr>
          <w:rFonts w:ascii="Times New Roman" w:hAnsi="Times New Roman"/>
          <w:b/>
          <w:bCs/>
        </w:rPr>
        <w:t>РАСХОДЫ</w:t>
      </w:r>
    </w:p>
    <w:p w:rsidR="00FD3586" w:rsidRPr="006337EB" w:rsidRDefault="00FD3586" w:rsidP="00C52815">
      <w:pPr>
        <w:autoSpaceDE w:val="0"/>
        <w:autoSpaceDN w:val="0"/>
        <w:adjustRightInd w:val="0"/>
        <w:spacing w:after="0" w:line="240" w:lineRule="auto"/>
        <w:jc w:val="center"/>
        <w:rPr>
          <w:rFonts w:ascii="Times New Roman" w:hAnsi="Times New Roman"/>
          <w:b/>
          <w:bCs/>
        </w:rPr>
      </w:pPr>
      <w:r>
        <w:rPr>
          <w:rFonts w:ascii="Times New Roman" w:hAnsi="Times New Roman"/>
          <w:b/>
          <w:bCs/>
        </w:rPr>
        <w:t>МЕСТНОГО</w:t>
      </w:r>
      <w:r w:rsidRPr="006337EB">
        <w:rPr>
          <w:rFonts w:ascii="Times New Roman" w:hAnsi="Times New Roman"/>
          <w:b/>
          <w:bCs/>
        </w:rPr>
        <w:t xml:space="preserve"> БЮДЖЕТА ЗА 201</w:t>
      </w:r>
      <w:r>
        <w:rPr>
          <w:rFonts w:ascii="Times New Roman" w:hAnsi="Times New Roman"/>
          <w:b/>
          <w:bCs/>
        </w:rPr>
        <w:t>3</w:t>
      </w:r>
      <w:r w:rsidRPr="006337EB">
        <w:rPr>
          <w:rFonts w:ascii="Times New Roman" w:hAnsi="Times New Roman"/>
          <w:b/>
          <w:bCs/>
        </w:rPr>
        <w:t xml:space="preserve"> ГОД ПО ВЕДОМСТВЕННОЙ СТРУКТУРЕ</w:t>
      </w:r>
    </w:p>
    <w:p w:rsidR="00FD3586" w:rsidRPr="006337EB" w:rsidRDefault="00FD3586" w:rsidP="00C52815">
      <w:pPr>
        <w:autoSpaceDE w:val="0"/>
        <w:autoSpaceDN w:val="0"/>
        <w:adjustRightInd w:val="0"/>
        <w:spacing w:after="0" w:line="240" w:lineRule="auto"/>
        <w:jc w:val="center"/>
        <w:rPr>
          <w:rFonts w:ascii="Times New Roman" w:hAnsi="Times New Roman"/>
          <w:b/>
          <w:bCs/>
        </w:rPr>
      </w:pPr>
      <w:r w:rsidRPr="006337EB">
        <w:rPr>
          <w:rFonts w:ascii="Times New Roman" w:hAnsi="Times New Roman"/>
          <w:b/>
          <w:bCs/>
        </w:rPr>
        <w:t>РАСХОДОВ ФЕДЕРАЛЬНОГО БЮДЖЕТА</w:t>
      </w:r>
    </w:p>
    <w:p w:rsidR="00FD3586" w:rsidRPr="006337EB" w:rsidRDefault="00FD3586" w:rsidP="00C52815">
      <w:pPr>
        <w:autoSpaceDE w:val="0"/>
        <w:autoSpaceDN w:val="0"/>
        <w:adjustRightInd w:val="0"/>
        <w:spacing w:after="0" w:line="240" w:lineRule="auto"/>
        <w:jc w:val="right"/>
        <w:rPr>
          <w:rFonts w:ascii="Times New Roman" w:hAnsi="Times New Roman"/>
        </w:rPr>
      </w:pPr>
    </w:p>
    <w:p w:rsidR="00FD3586" w:rsidRPr="006337EB" w:rsidRDefault="00FD3586" w:rsidP="00C52815">
      <w:pPr>
        <w:autoSpaceDE w:val="0"/>
        <w:autoSpaceDN w:val="0"/>
        <w:adjustRightInd w:val="0"/>
        <w:spacing w:after="0" w:line="240" w:lineRule="auto"/>
        <w:jc w:val="right"/>
        <w:rPr>
          <w:rFonts w:ascii="Times New Roman" w:hAnsi="Times New Roman"/>
        </w:rPr>
      </w:pPr>
      <w:r w:rsidRPr="006337EB">
        <w:rPr>
          <w:rFonts w:ascii="Times New Roman" w:hAnsi="Times New Roman"/>
        </w:rPr>
        <w:t>(тыс. рублей)</w:t>
      </w:r>
    </w:p>
    <w:tbl>
      <w:tblPr>
        <w:tblW w:w="0" w:type="auto"/>
        <w:tblCellSpacing w:w="5" w:type="nil"/>
        <w:tblInd w:w="-634" w:type="dxa"/>
        <w:tblLayout w:type="fixed"/>
        <w:tblCellMar>
          <w:left w:w="75" w:type="dxa"/>
          <w:right w:w="75" w:type="dxa"/>
        </w:tblCellMar>
        <w:tblLook w:val="0000"/>
      </w:tblPr>
      <w:tblGrid>
        <w:gridCol w:w="5"/>
        <w:gridCol w:w="4678"/>
        <w:gridCol w:w="851"/>
        <w:gridCol w:w="850"/>
        <w:gridCol w:w="1276"/>
        <w:gridCol w:w="851"/>
        <w:gridCol w:w="1633"/>
      </w:tblGrid>
      <w:tr w:rsidR="00FD3586" w:rsidRPr="0041422B" w:rsidTr="00957288">
        <w:trPr>
          <w:tblCellSpacing w:w="5" w:type="nil"/>
        </w:trPr>
        <w:tc>
          <w:tcPr>
            <w:tcW w:w="4678" w:type="dxa"/>
            <w:gridSpan w:val="2"/>
            <w:vMerge w:val="restart"/>
            <w:tcBorders>
              <w:top w:val="single" w:sz="4" w:space="0" w:color="auto"/>
              <w:left w:val="single" w:sz="4" w:space="0" w:color="auto"/>
              <w:bottom w:val="single" w:sz="4" w:space="0" w:color="auto"/>
              <w:right w:val="single" w:sz="4" w:space="0" w:color="auto"/>
            </w:tcBorders>
          </w:tcPr>
          <w:p w:rsidR="00FD3586" w:rsidRPr="0041422B" w:rsidRDefault="00FD3586">
            <w:pPr>
              <w:autoSpaceDE w:val="0"/>
              <w:autoSpaceDN w:val="0"/>
              <w:adjustRightInd w:val="0"/>
              <w:spacing w:after="0" w:line="240" w:lineRule="auto"/>
              <w:jc w:val="center"/>
              <w:rPr>
                <w:rFonts w:ascii="Times New Roman" w:hAnsi="Times New Roman"/>
              </w:rPr>
            </w:pPr>
            <w:r w:rsidRPr="0041422B">
              <w:rPr>
                <w:rFonts w:ascii="Times New Roman" w:hAnsi="Times New Roman"/>
              </w:rPr>
              <w:t>Наименование показателя</w:t>
            </w:r>
          </w:p>
        </w:tc>
        <w:tc>
          <w:tcPr>
            <w:tcW w:w="3828" w:type="dxa"/>
            <w:gridSpan w:val="4"/>
            <w:tcBorders>
              <w:top w:val="single" w:sz="4" w:space="0" w:color="auto"/>
              <w:left w:val="single" w:sz="4" w:space="0" w:color="auto"/>
              <w:bottom w:val="single" w:sz="4" w:space="0" w:color="auto"/>
              <w:right w:val="single" w:sz="4" w:space="0" w:color="auto"/>
            </w:tcBorders>
          </w:tcPr>
          <w:p w:rsidR="00FD3586" w:rsidRPr="0041422B" w:rsidRDefault="00FD3586">
            <w:pPr>
              <w:autoSpaceDE w:val="0"/>
              <w:autoSpaceDN w:val="0"/>
              <w:adjustRightInd w:val="0"/>
              <w:spacing w:after="0" w:line="240" w:lineRule="auto"/>
              <w:jc w:val="center"/>
              <w:rPr>
                <w:rFonts w:ascii="Times New Roman" w:hAnsi="Times New Roman"/>
              </w:rPr>
            </w:pPr>
            <w:r w:rsidRPr="0041422B">
              <w:rPr>
                <w:rFonts w:ascii="Times New Roman" w:hAnsi="Times New Roman"/>
              </w:rPr>
              <w:t>Код бюджетной классификации</w:t>
            </w:r>
          </w:p>
        </w:tc>
        <w:tc>
          <w:tcPr>
            <w:tcW w:w="1633" w:type="dxa"/>
            <w:vMerge w:val="restart"/>
            <w:tcBorders>
              <w:top w:val="single" w:sz="4" w:space="0" w:color="auto"/>
              <w:left w:val="single" w:sz="4" w:space="0" w:color="auto"/>
              <w:bottom w:val="single" w:sz="4" w:space="0" w:color="auto"/>
              <w:right w:val="single" w:sz="4" w:space="0" w:color="auto"/>
            </w:tcBorders>
          </w:tcPr>
          <w:p w:rsidR="00FD3586" w:rsidRPr="0041422B" w:rsidRDefault="00FD3586">
            <w:pPr>
              <w:autoSpaceDE w:val="0"/>
              <w:autoSpaceDN w:val="0"/>
              <w:adjustRightInd w:val="0"/>
              <w:spacing w:after="0" w:line="240" w:lineRule="auto"/>
              <w:jc w:val="center"/>
              <w:rPr>
                <w:rFonts w:ascii="Times New Roman" w:hAnsi="Times New Roman"/>
              </w:rPr>
            </w:pPr>
            <w:r w:rsidRPr="0041422B">
              <w:rPr>
                <w:rFonts w:ascii="Times New Roman" w:hAnsi="Times New Roman"/>
              </w:rPr>
              <w:t>Кассовое исполнение</w:t>
            </w:r>
          </w:p>
        </w:tc>
      </w:tr>
      <w:tr w:rsidR="00FD3586" w:rsidRPr="0041422B" w:rsidTr="00957288">
        <w:trPr>
          <w:tblCellSpacing w:w="5" w:type="nil"/>
        </w:trPr>
        <w:tc>
          <w:tcPr>
            <w:tcW w:w="4678" w:type="dxa"/>
            <w:gridSpan w:val="2"/>
            <w:vMerge/>
            <w:tcBorders>
              <w:top w:val="single" w:sz="4" w:space="0" w:color="auto"/>
              <w:left w:val="single" w:sz="4" w:space="0" w:color="auto"/>
              <w:bottom w:val="single" w:sz="4" w:space="0" w:color="auto"/>
              <w:right w:val="single" w:sz="4" w:space="0" w:color="auto"/>
            </w:tcBorders>
            <w:vAlign w:val="center"/>
          </w:tcPr>
          <w:p w:rsidR="00FD3586" w:rsidRPr="0041422B" w:rsidRDefault="00FD3586">
            <w:pPr>
              <w:autoSpaceDE w:val="0"/>
              <w:autoSpaceDN w:val="0"/>
              <w:adjustRightInd w:val="0"/>
              <w:spacing w:after="0" w:line="240" w:lineRule="auto"/>
              <w:jc w:val="right"/>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pPr>
              <w:autoSpaceDE w:val="0"/>
              <w:autoSpaceDN w:val="0"/>
              <w:adjustRightInd w:val="0"/>
              <w:spacing w:after="0" w:line="240" w:lineRule="auto"/>
              <w:jc w:val="center"/>
              <w:rPr>
                <w:rFonts w:ascii="Times New Roman" w:hAnsi="Times New Roman"/>
              </w:rPr>
            </w:pPr>
            <w:r w:rsidRPr="0041422B">
              <w:rPr>
                <w:rFonts w:ascii="Times New Roman" w:hAnsi="Times New Roman"/>
              </w:rPr>
              <w:t>Мин</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pPr>
              <w:autoSpaceDE w:val="0"/>
              <w:autoSpaceDN w:val="0"/>
              <w:adjustRightInd w:val="0"/>
              <w:spacing w:after="0" w:line="240" w:lineRule="auto"/>
              <w:jc w:val="center"/>
              <w:rPr>
                <w:rFonts w:ascii="Times New Roman" w:hAnsi="Times New Roman"/>
              </w:rPr>
            </w:pPr>
            <w:r w:rsidRPr="0041422B">
              <w:rPr>
                <w:rFonts w:ascii="Times New Roman" w:hAnsi="Times New Roman"/>
              </w:rPr>
              <w:t>Рз, Пр</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pPr>
              <w:autoSpaceDE w:val="0"/>
              <w:autoSpaceDN w:val="0"/>
              <w:adjustRightInd w:val="0"/>
              <w:spacing w:after="0" w:line="240" w:lineRule="auto"/>
              <w:jc w:val="center"/>
              <w:rPr>
                <w:rFonts w:ascii="Times New Roman" w:hAnsi="Times New Roman"/>
              </w:rPr>
            </w:pPr>
            <w:r w:rsidRPr="0041422B">
              <w:rPr>
                <w:rFonts w:ascii="Times New Roman" w:hAnsi="Times New Roman"/>
              </w:rPr>
              <w:t>ЦСР</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pPr>
              <w:autoSpaceDE w:val="0"/>
              <w:autoSpaceDN w:val="0"/>
              <w:adjustRightInd w:val="0"/>
              <w:spacing w:after="0" w:line="240" w:lineRule="auto"/>
              <w:jc w:val="center"/>
              <w:rPr>
                <w:rFonts w:ascii="Times New Roman" w:hAnsi="Times New Roman"/>
              </w:rPr>
            </w:pPr>
            <w:r w:rsidRPr="0041422B">
              <w:rPr>
                <w:rFonts w:ascii="Times New Roman" w:hAnsi="Times New Roman"/>
              </w:rPr>
              <w:t>ВР</w:t>
            </w:r>
          </w:p>
        </w:tc>
        <w:tc>
          <w:tcPr>
            <w:tcW w:w="1633" w:type="dxa"/>
            <w:vMerge/>
            <w:tcBorders>
              <w:top w:val="single" w:sz="4" w:space="0" w:color="auto"/>
              <w:left w:val="single" w:sz="4" w:space="0" w:color="auto"/>
              <w:bottom w:val="single" w:sz="4" w:space="0" w:color="auto"/>
              <w:right w:val="single" w:sz="4" w:space="0" w:color="auto"/>
            </w:tcBorders>
            <w:vAlign w:val="center"/>
          </w:tcPr>
          <w:p w:rsidR="00FD3586" w:rsidRPr="0041422B" w:rsidRDefault="00FD3586">
            <w:pPr>
              <w:autoSpaceDE w:val="0"/>
              <w:autoSpaceDN w:val="0"/>
              <w:adjustRightInd w:val="0"/>
              <w:spacing w:after="0" w:line="240" w:lineRule="auto"/>
              <w:jc w:val="center"/>
              <w:rPr>
                <w:rFonts w:ascii="Times New Roman" w:hAnsi="Times New Roman"/>
              </w:rPr>
            </w:pP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center"/>
          </w:tcPr>
          <w:p w:rsidR="00FD3586" w:rsidRPr="0041422B" w:rsidRDefault="00FD3586">
            <w:pPr>
              <w:autoSpaceDE w:val="0"/>
              <w:autoSpaceDN w:val="0"/>
              <w:adjustRightInd w:val="0"/>
              <w:spacing w:after="0" w:line="240" w:lineRule="auto"/>
              <w:jc w:val="center"/>
              <w:rPr>
                <w:rFonts w:ascii="Times New Roman" w:hAnsi="Times New Roman"/>
              </w:rPr>
            </w:pPr>
            <w:r w:rsidRPr="0041422B">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pPr>
              <w:autoSpaceDE w:val="0"/>
              <w:autoSpaceDN w:val="0"/>
              <w:adjustRightInd w:val="0"/>
              <w:spacing w:after="0" w:line="240" w:lineRule="auto"/>
              <w:jc w:val="center"/>
              <w:rPr>
                <w:rFonts w:ascii="Times New Roman" w:hAnsi="Times New Roman"/>
              </w:rPr>
            </w:pPr>
            <w:r w:rsidRPr="0041422B">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pPr>
              <w:autoSpaceDE w:val="0"/>
              <w:autoSpaceDN w:val="0"/>
              <w:adjustRightInd w:val="0"/>
              <w:spacing w:after="0" w:line="240" w:lineRule="auto"/>
              <w:jc w:val="center"/>
              <w:rPr>
                <w:rFonts w:ascii="Times New Roman" w:hAnsi="Times New Roman"/>
              </w:rPr>
            </w:pPr>
            <w:r w:rsidRPr="0041422B">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pPr>
              <w:autoSpaceDE w:val="0"/>
              <w:autoSpaceDN w:val="0"/>
              <w:adjustRightInd w:val="0"/>
              <w:spacing w:after="0" w:line="240" w:lineRule="auto"/>
              <w:jc w:val="center"/>
              <w:rPr>
                <w:rFonts w:ascii="Times New Roman" w:hAnsi="Times New Roman"/>
              </w:rPr>
            </w:pPr>
            <w:r w:rsidRPr="0041422B">
              <w:rPr>
                <w:rFonts w:ascii="Times New Roman" w:hAnsi="Times New Roman"/>
              </w:rPr>
              <w:t>4</w:t>
            </w:r>
          </w:p>
        </w:tc>
        <w:tc>
          <w:tcPr>
            <w:tcW w:w="851"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pPr>
              <w:autoSpaceDE w:val="0"/>
              <w:autoSpaceDN w:val="0"/>
              <w:adjustRightInd w:val="0"/>
              <w:spacing w:after="0" w:line="240" w:lineRule="auto"/>
              <w:jc w:val="center"/>
              <w:rPr>
                <w:rFonts w:ascii="Times New Roman" w:hAnsi="Times New Roman"/>
              </w:rPr>
            </w:pPr>
            <w:r w:rsidRPr="0041422B">
              <w:rPr>
                <w:rFonts w:ascii="Times New Roman" w:hAnsi="Times New Roman"/>
              </w:rPr>
              <w:t>5</w:t>
            </w:r>
          </w:p>
        </w:tc>
        <w:tc>
          <w:tcPr>
            <w:tcW w:w="1633"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pPr>
              <w:autoSpaceDE w:val="0"/>
              <w:autoSpaceDN w:val="0"/>
              <w:adjustRightInd w:val="0"/>
              <w:spacing w:after="0" w:line="240" w:lineRule="auto"/>
              <w:jc w:val="center"/>
              <w:rPr>
                <w:rFonts w:ascii="Times New Roman" w:hAnsi="Times New Roman"/>
              </w:rPr>
            </w:pPr>
            <w:r w:rsidRPr="0041422B">
              <w:rPr>
                <w:rFonts w:ascii="Times New Roman" w:hAnsi="Times New Roman"/>
              </w:rPr>
              <w:t>6</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center"/>
          </w:tcPr>
          <w:p w:rsidR="00FD3586" w:rsidRPr="00524E47" w:rsidRDefault="00FD3586" w:rsidP="00306C96">
            <w:pPr>
              <w:spacing w:after="0" w:line="240" w:lineRule="auto"/>
              <w:rPr>
                <w:rFonts w:ascii="Times New Roman" w:hAnsi="Times New Roman"/>
                <w:b/>
                <w:sz w:val="18"/>
                <w:szCs w:val="18"/>
                <w:lang w:eastAsia="ru-RU"/>
              </w:rPr>
            </w:pPr>
            <w:r w:rsidRPr="00524E47">
              <w:rPr>
                <w:rFonts w:ascii="Times New Roman" w:hAnsi="Times New Roman"/>
                <w:b/>
                <w:sz w:val="18"/>
                <w:szCs w:val="18"/>
                <w:lang w:eastAsia="ru-RU"/>
              </w:rPr>
              <w:t>Расходы бюджета - всего</w:t>
            </w:r>
          </w:p>
        </w:tc>
        <w:tc>
          <w:tcPr>
            <w:tcW w:w="851"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306C96">
            <w:pPr>
              <w:rPr>
                <w:rFonts w:ascii="Times New Roman" w:hAnsi="Times New Roman"/>
                <w:b/>
                <w:sz w:val="18"/>
                <w:szCs w:val="18"/>
              </w:rPr>
            </w:pPr>
            <w:r w:rsidRPr="0041422B">
              <w:rPr>
                <w:rFonts w:ascii="Times New Roman" w:hAnsi="Times New Roman"/>
                <w:b/>
                <w:sz w:val="18"/>
                <w:szCs w:val="18"/>
              </w:rPr>
              <w:t> </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jc w:val="right"/>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jc w:val="right"/>
              <w:rPr>
                <w:rFonts w:ascii="Times New Roman" w:hAnsi="Times New Roman"/>
                <w:b/>
                <w:sz w:val="18"/>
                <w:szCs w:val="18"/>
              </w:rPr>
            </w:pPr>
          </w:p>
        </w:tc>
        <w:tc>
          <w:tcPr>
            <w:tcW w:w="1633"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A85B3F">
            <w:pPr>
              <w:jc w:val="center"/>
              <w:rPr>
                <w:rFonts w:ascii="Times New Roman" w:hAnsi="Times New Roman"/>
                <w:b/>
                <w:sz w:val="18"/>
                <w:szCs w:val="18"/>
              </w:rPr>
            </w:pPr>
            <w:r w:rsidRPr="0041422B">
              <w:rPr>
                <w:rFonts w:ascii="Times New Roman" w:hAnsi="Times New Roman"/>
                <w:b/>
                <w:sz w:val="18"/>
                <w:szCs w:val="18"/>
              </w:rPr>
              <w:t>11707,77</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b/>
                <w:sz w:val="16"/>
                <w:szCs w:val="16"/>
              </w:rPr>
            </w:pPr>
            <w:r w:rsidRPr="0041422B">
              <w:rPr>
                <w:rFonts w:cs="Calibri"/>
                <w:b/>
                <w:sz w:val="16"/>
                <w:szCs w:val="16"/>
              </w:rPr>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3F490A">
            <w:pPr>
              <w:jc w:val="cente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r w:rsidRPr="0041422B">
              <w:rPr>
                <w:rFonts w:ascii="Times New Roman" w:hAnsi="Times New Roman"/>
                <w:sz w:val="18"/>
                <w:szCs w:val="18"/>
              </w:rPr>
              <w:t>0102</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377,19</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 </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r w:rsidRPr="0041422B">
              <w:rPr>
                <w:rFonts w:ascii="Times New Roman" w:hAnsi="Times New Roman"/>
                <w:sz w:val="18"/>
                <w:szCs w:val="18"/>
              </w:rPr>
              <w:t>0102</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r w:rsidRPr="0041422B">
              <w:rPr>
                <w:rFonts w:ascii="Times New Roman" w:hAnsi="Times New Roman"/>
                <w:sz w:val="18"/>
                <w:szCs w:val="18"/>
              </w:rPr>
              <w:t>0020300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tcPr>
          <w:p w:rsidR="00FD3586" w:rsidRPr="0041422B" w:rsidRDefault="00FD3586" w:rsidP="00A85B3F">
            <w:pPr>
              <w:jc w:val="center"/>
              <w:rPr>
                <w:rFonts w:ascii="Times New Roman" w:hAnsi="Times New Roman"/>
                <w:sz w:val="18"/>
                <w:szCs w:val="18"/>
              </w:rPr>
            </w:pPr>
            <w:r w:rsidRPr="0041422B">
              <w:rPr>
                <w:rFonts w:ascii="Times New Roman" w:hAnsi="Times New Roman"/>
                <w:sz w:val="18"/>
                <w:szCs w:val="18"/>
              </w:rPr>
              <w:t>377,19</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Фонд оплаты труда государственных (муниципальных) органов и взносы по обязательному социальному страхованию</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r w:rsidRPr="0041422B">
              <w:rPr>
                <w:rFonts w:ascii="Times New Roman" w:hAnsi="Times New Roman"/>
                <w:sz w:val="18"/>
                <w:szCs w:val="18"/>
              </w:rPr>
              <w:t>0102</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r w:rsidRPr="0041422B">
              <w:rPr>
                <w:rFonts w:ascii="Times New Roman" w:hAnsi="Times New Roman"/>
                <w:sz w:val="18"/>
                <w:szCs w:val="18"/>
              </w:rPr>
              <w:t>0020300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r w:rsidRPr="0041422B">
              <w:rPr>
                <w:rFonts w:ascii="Times New Roman" w:hAnsi="Times New Roman"/>
                <w:sz w:val="18"/>
                <w:szCs w:val="18"/>
              </w:rPr>
              <w:t>121</w:t>
            </w:r>
          </w:p>
        </w:tc>
        <w:tc>
          <w:tcPr>
            <w:tcW w:w="1633" w:type="dxa"/>
            <w:tcBorders>
              <w:top w:val="single" w:sz="4" w:space="0" w:color="auto"/>
              <w:left w:val="single" w:sz="4" w:space="0" w:color="auto"/>
              <w:bottom w:val="single" w:sz="4" w:space="0" w:color="auto"/>
              <w:right w:val="single" w:sz="4" w:space="0" w:color="auto"/>
            </w:tcBorders>
          </w:tcPr>
          <w:p w:rsidR="00FD3586" w:rsidRPr="0041422B" w:rsidRDefault="00FD3586" w:rsidP="00A85B3F">
            <w:pPr>
              <w:jc w:val="center"/>
              <w:rPr>
                <w:rFonts w:ascii="Times New Roman" w:hAnsi="Times New Roman"/>
                <w:sz w:val="18"/>
                <w:szCs w:val="18"/>
              </w:rPr>
            </w:pPr>
            <w:r w:rsidRPr="0041422B">
              <w:rPr>
                <w:rFonts w:ascii="Times New Roman" w:hAnsi="Times New Roman"/>
                <w:sz w:val="18"/>
                <w:szCs w:val="18"/>
              </w:rPr>
              <w:t>377,19</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b/>
                <w:sz w:val="16"/>
                <w:szCs w:val="16"/>
              </w:rPr>
            </w:pPr>
            <w:r w:rsidRPr="0041422B">
              <w:rPr>
                <w:rFonts w:cs="Calibri"/>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r w:rsidRPr="0041422B">
              <w:rPr>
                <w:rFonts w:ascii="Times New Roman" w:hAnsi="Times New Roman"/>
                <w:sz w:val="18"/>
                <w:szCs w:val="18"/>
              </w:rPr>
              <w:t>0104</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2114,64</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Центральный аппарат</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r w:rsidRPr="0041422B">
              <w:rPr>
                <w:rFonts w:ascii="Times New Roman" w:hAnsi="Times New Roman"/>
                <w:sz w:val="18"/>
                <w:szCs w:val="18"/>
              </w:rPr>
              <w:t>0104</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r w:rsidRPr="0041422B">
              <w:rPr>
                <w:rFonts w:ascii="Times New Roman" w:hAnsi="Times New Roman"/>
                <w:sz w:val="18"/>
                <w:szCs w:val="18"/>
              </w:rPr>
              <w:t>0020400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2114,64</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Фонд оплаты труда государственных (муниципальных) органов и взносы по обязательному социальному страхованию</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524E47">
            <w:pPr>
              <w:jc w:val="center"/>
              <w:rPr>
                <w:rFonts w:ascii="Times New Roman" w:hAnsi="Times New Roman"/>
                <w:sz w:val="18"/>
                <w:szCs w:val="18"/>
              </w:rPr>
            </w:pPr>
            <w:r w:rsidRPr="0041422B">
              <w:rPr>
                <w:rFonts w:ascii="Times New Roman" w:hAnsi="Times New Roman"/>
                <w:sz w:val="18"/>
                <w:szCs w:val="18"/>
              </w:rPr>
              <w:t>0104</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r w:rsidRPr="0041422B">
              <w:rPr>
                <w:rFonts w:ascii="Times New Roman" w:hAnsi="Times New Roman"/>
                <w:sz w:val="18"/>
                <w:szCs w:val="18"/>
              </w:rPr>
              <w:t>0020400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r w:rsidRPr="0041422B">
              <w:rPr>
                <w:rFonts w:ascii="Times New Roman" w:hAnsi="Times New Roman"/>
                <w:sz w:val="18"/>
                <w:szCs w:val="18"/>
              </w:rPr>
              <w:t>121</w:t>
            </w: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1493,22</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Закупка товаров, работ, услуг в сфере информационно-коммуникационных технологий</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r w:rsidRPr="0041422B">
              <w:rPr>
                <w:rFonts w:ascii="Times New Roman" w:hAnsi="Times New Roman"/>
                <w:sz w:val="18"/>
                <w:szCs w:val="18"/>
              </w:rPr>
              <w:t>0104</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r w:rsidRPr="0041422B">
              <w:rPr>
                <w:rFonts w:ascii="Times New Roman" w:hAnsi="Times New Roman"/>
                <w:sz w:val="18"/>
                <w:szCs w:val="18"/>
              </w:rPr>
              <w:t>0020400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r w:rsidRPr="0041422B">
              <w:rPr>
                <w:rFonts w:ascii="Times New Roman" w:hAnsi="Times New Roman"/>
                <w:sz w:val="18"/>
                <w:szCs w:val="18"/>
              </w:rPr>
              <w:t>242</w:t>
            </w: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195,08</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r w:rsidRPr="0041422B">
              <w:rPr>
                <w:rFonts w:ascii="Times New Roman" w:hAnsi="Times New Roman"/>
                <w:sz w:val="18"/>
                <w:szCs w:val="18"/>
              </w:rPr>
              <w:t>0104</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r w:rsidRPr="0041422B">
              <w:rPr>
                <w:rFonts w:ascii="Times New Roman" w:hAnsi="Times New Roman"/>
                <w:sz w:val="18"/>
                <w:szCs w:val="18"/>
              </w:rPr>
              <w:t>0020400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r w:rsidRPr="0041422B">
              <w:rPr>
                <w:rFonts w:ascii="Times New Roman" w:hAnsi="Times New Roman"/>
                <w:sz w:val="18"/>
                <w:szCs w:val="18"/>
              </w:rPr>
              <w:t>244</w:t>
            </w: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402,33</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Уплата прочих налогов, сборов и иных платежей</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r w:rsidRPr="0041422B">
              <w:rPr>
                <w:rFonts w:ascii="Times New Roman" w:hAnsi="Times New Roman"/>
                <w:sz w:val="18"/>
                <w:szCs w:val="18"/>
              </w:rPr>
              <w:t>0104</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r w:rsidRPr="0041422B">
              <w:rPr>
                <w:rFonts w:ascii="Times New Roman" w:hAnsi="Times New Roman"/>
                <w:sz w:val="18"/>
                <w:szCs w:val="18"/>
              </w:rPr>
              <w:t>0020400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r w:rsidRPr="0041422B">
              <w:rPr>
                <w:rFonts w:ascii="Times New Roman" w:hAnsi="Times New Roman"/>
                <w:sz w:val="18"/>
                <w:szCs w:val="18"/>
              </w:rPr>
              <w:t>852</w:t>
            </w: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23,90</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Осуществление полномочий по решению вопросов в сфере административных правонарушений</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r w:rsidRPr="0041422B">
              <w:rPr>
                <w:rFonts w:ascii="Times New Roman" w:hAnsi="Times New Roman"/>
                <w:sz w:val="18"/>
                <w:szCs w:val="18"/>
              </w:rPr>
              <w:t>0104</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r w:rsidRPr="0041422B">
              <w:rPr>
                <w:rFonts w:ascii="Times New Roman" w:hAnsi="Times New Roman"/>
                <w:sz w:val="18"/>
                <w:szCs w:val="18"/>
              </w:rPr>
              <w:t>0020513</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0,10</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r w:rsidRPr="0041422B">
              <w:rPr>
                <w:rFonts w:ascii="Times New Roman" w:hAnsi="Times New Roman"/>
                <w:sz w:val="18"/>
                <w:szCs w:val="18"/>
              </w:rPr>
              <w:t>0104</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r w:rsidRPr="0041422B">
              <w:rPr>
                <w:rFonts w:ascii="Times New Roman" w:hAnsi="Times New Roman"/>
                <w:sz w:val="18"/>
                <w:szCs w:val="18"/>
              </w:rPr>
              <w:t>0020513</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r w:rsidRPr="0041422B">
              <w:rPr>
                <w:rFonts w:ascii="Times New Roman" w:hAnsi="Times New Roman"/>
                <w:sz w:val="18"/>
                <w:szCs w:val="18"/>
              </w:rPr>
              <w:t>244</w:t>
            </w: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0,10</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b/>
                <w:sz w:val="16"/>
                <w:szCs w:val="16"/>
              </w:rPr>
            </w:pPr>
            <w:r w:rsidRPr="0041422B">
              <w:rPr>
                <w:rFonts w:cs="Calibri"/>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r w:rsidRPr="0041422B">
              <w:rPr>
                <w:rFonts w:ascii="Times New Roman" w:hAnsi="Times New Roman"/>
                <w:sz w:val="18"/>
                <w:szCs w:val="18"/>
              </w:rPr>
              <w:t>0106</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20,00</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 </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r w:rsidRPr="0041422B">
              <w:rPr>
                <w:rFonts w:ascii="Times New Roman" w:hAnsi="Times New Roman"/>
                <w:sz w:val="18"/>
                <w:szCs w:val="18"/>
              </w:rPr>
              <w:t>0106</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r w:rsidRPr="0041422B">
              <w:rPr>
                <w:rFonts w:ascii="Times New Roman" w:hAnsi="Times New Roman"/>
                <w:sz w:val="18"/>
                <w:szCs w:val="18"/>
              </w:rPr>
              <w:t>0020401</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20,00</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r w:rsidRPr="0041422B">
              <w:rPr>
                <w:rFonts w:ascii="Times New Roman" w:hAnsi="Times New Roman"/>
                <w:sz w:val="18"/>
                <w:szCs w:val="18"/>
              </w:rPr>
              <w:t>0106</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r w:rsidRPr="0041422B">
              <w:rPr>
                <w:rFonts w:ascii="Times New Roman" w:hAnsi="Times New Roman"/>
                <w:sz w:val="18"/>
                <w:szCs w:val="18"/>
              </w:rPr>
              <w:t>0020401</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jc w:val="center"/>
              <w:rPr>
                <w:rFonts w:ascii="Times New Roman" w:hAnsi="Times New Roman"/>
                <w:sz w:val="18"/>
                <w:szCs w:val="18"/>
              </w:rPr>
            </w:pPr>
            <w:r w:rsidRPr="0041422B">
              <w:rPr>
                <w:rFonts w:ascii="Times New Roman" w:hAnsi="Times New Roman"/>
                <w:sz w:val="18"/>
                <w:szCs w:val="18"/>
              </w:rPr>
              <w:t>540</w:t>
            </w: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20,00</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b/>
                <w:sz w:val="16"/>
                <w:szCs w:val="16"/>
              </w:rPr>
            </w:pPr>
            <w:r w:rsidRPr="0041422B">
              <w:rPr>
                <w:rFonts w:cs="Calibri"/>
                <w:b/>
                <w:sz w:val="16"/>
                <w:szCs w:val="16"/>
              </w:rPr>
              <w:t>Мобилизационная и вневойсковая подготовка</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0203</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66,00</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Осуществление первичного воинского учета на территориях где отсутствуют военные комиссариаты</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0203</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0013600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66,00</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Фонд оплаты труда и страховые взносы</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0203</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0013600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121</w:t>
            </w: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65,00</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0203</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0013600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244</w:t>
            </w: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1,00</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b/>
                <w:sz w:val="16"/>
                <w:szCs w:val="16"/>
              </w:rPr>
            </w:pPr>
            <w:r w:rsidRPr="0041422B">
              <w:rPr>
                <w:rFonts w:cs="Calibri"/>
                <w:b/>
                <w:sz w:val="16"/>
                <w:szCs w:val="16"/>
              </w:rPr>
              <w:t>Защита населения и территории от чрезвычайных ситуаций природного и техногенного характера, гражданская оборона</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0309</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363,12</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Резервные фонды исполнительных органов государственной власти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0309</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0700400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52,04</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Резервные средства</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0309</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0700400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870</w:t>
            </w: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52,04</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 Резервные фонды исполнительных органов государственной власти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0309</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0700500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F490A">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285,00</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Резервные средства</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0309</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0700500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870</w:t>
            </w: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285,00</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0309</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2180100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11,38</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0309</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CE7726">
            <w:pPr>
              <w:rPr>
                <w:rFonts w:ascii="Times New Roman" w:hAnsi="Times New Roman"/>
                <w:sz w:val="18"/>
                <w:szCs w:val="18"/>
              </w:rPr>
            </w:pPr>
            <w:r w:rsidRPr="0041422B">
              <w:rPr>
                <w:rFonts w:ascii="Times New Roman" w:hAnsi="Times New Roman"/>
                <w:sz w:val="18"/>
                <w:szCs w:val="18"/>
              </w:rPr>
              <w:t>2180100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244</w:t>
            </w: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11,38</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Подготовка населения и организаций к действиям в чрезвычайной ситуации в мирное и военное время</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0309</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2190100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14,70</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0309</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2190100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244</w:t>
            </w: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14,70</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b/>
                <w:sz w:val="16"/>
                <w:szCs w:val="16"/>
              </w:rPr>
            </w:pPr>
            <w:r w:rsidRPr="0041422B">
              <w:rPr>
                <w:rFonts w:cs="Calibri"/>
                <w:b/>
                <w:sz w:val="16"/>
                <w:szCs w:val="16"/>
              </w:rPr>
              <w:t>Обеспечение пожарной безопасности</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0310</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5,69</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0310</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2026700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5,69</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0310</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2026700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244</w:t>
            </w: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1,45</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Уплата налога на имущество организаций и земельного налога</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0310</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2026700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851</w:t>
            </w: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4,24</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b/>
                <w:sz w:val="16"/>
                <w:szCs w:val="16"/>
              </w:rPr>
            </w:pPr>
            <w:r w:rsidRPr="0041422B">
              <w:rPr>
                <w:rFonts w:cs="Calibri"/>
                <w:b/>
                <w:sz w:val="16"/>
                <w:szCs w:val="16"/>
              </w:rPr>
              <w:t>Дорожное хозяйство (дорожные фонды)</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0409</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1696,85</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Долгосрочная целевая программа «Развитие автомобильных дорог в Новосибирской области на 2012 - 2014 годы»</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0409</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5226300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1696,85</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Закупка товаров, работ, услуг в целях капитального ремонта государственного (муниципального) имущества</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0409</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5226300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243</w:t>
            </w: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1500,00</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0409</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5226300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244</w:t>
            </w: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196,85</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b/>
                <w:sz w:val="16"/>
                <w:szCs w:val="16"/>
              </w:rPr>
            </w:pPr>
            <w:r w:rsidRPr="0041422B">
              <w:rPr>
                <w:rFonts w:cs="Calibri"/>
                <w:b/>
                <w:sz w:val="16"/>
                <w:szCs w:val="16"/>
              </w:rPr>
              <w:t>Другие вопросы в области национальной экономики</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0412</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274,62</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Мероприятия в области строительства, архитектуры и градостроительства</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0412</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3380000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105,61</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0412</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3380000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244</w:t>
            </w: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105,61</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0412</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3380001</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10,50</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0412</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3380001</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540</w:t>
            </w: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10,50</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Подпрограмма «Территориальное планирование НСО»</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0412</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5223201</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158,51</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0412</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5223201</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540</w:t>
            </w: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158,51</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b/>
                <w:sz w:val="16"/>
                <w:szCs w:val="16"/>
              </w:rPr>
            </w:pPr>
            <w:r w:rsidRPr="0041422B">
              <w:rPr>
                <w:rFonts w:cs="Calibri"/>
                <w:b/>
                <w:sz w:val="16"/>
                <w:szCs w:val="16"/>
              </w:rPr>
              <w:t>Коммунальное хозяйство</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0502</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2428,08</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957288">
            <w:pPr>
              <w:autoSpaceDE w:val="0"/>
              <w:autoSpaceDN w:val="0"/>
              <w:adjustRightInd w:val="0"/>
              <w:spacing w:after="0" w:line="240" w:lineRule="auto"/>
              <w:jc w:val="center"/>
              <w:rPr>
                <w:rFonts w:cs="Calibri"/>
                <w:sz w:val="16"/>
                <w:szCs w:val="16"/>
              </w:rPr>
            </w:pPr>
            <w:r w:rsidRPr="0041422B">
              <w:rPr>
                <w:rFonts w:cs="Calibri"/>
                <w:sz w:val="16"/>
                <w:szCs w:val="16"/>
              </w:rPr>
              <w:t>Бюджетные инвестиции в объекты капитального строительства собственности МО</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0502</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1020102</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104,36</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957288">
            <w:pPr>
              <w:autoSpaceDE w:val="0"/>
              <w:autoSpaceDN w:val="0"/>
              <w:adjustRightInd w:val="0"/>
              <w:spacing w:after="0" w:line="240" w:lineRule="auto"/>
              <w:jc w:val="center"/>
              <w:rPr>
                <w:rFonts w:cs="Calibri"/>
                <w:sz w:val="16"/>
                <w:szCs w:val="16"/>
              </w:rPr>
            </w:pPr>
            <w:r w:rsidRPr="0041422B">
              <w:rPr>
                <w:rFonts w:cs="Calibri"/>
                <w:sz w:val="16"/>
                <w:szCs w:val="16"/>
              </w:rPr>
              <w:t>Бюджетные инвестиции в объекты госуд. собственности вне рамок гос. оборонного заказа</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0502</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1020102</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411</w:t>
            </w: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104,36</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0502</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3510500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825,82</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0502</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3510500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244</w:t>
            </w: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400,50</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"Субсидии юридическим лицам (кроме госуд. учреждений),  и физическим лицам</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0502</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3510500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810</w:t>
            </w: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413,00</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Уплата прочих налогов, сборов и  иных платежей</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0502</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3510500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852</w:t>
            </w: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12,32</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Ведомственная целевая программа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 Новосибирской области к работе в осенне-зимний период на 2013-2015 годы»</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0502</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6554300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1497,90</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Субсидии юридическим лицам (кроме гос.учреждений)</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0502</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6554300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810</w:t>
            </w: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1497,90</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b/>
                <w:sz w:val="16"/>
                <w:szCs w:val="16"/>
              </w:rPr>
            </w:pPr>
            <w:r w:rsidRPr="0041422B">
              <w:rPr>
                <w:rFonts w:cs="Calibri"/>
                <w:b/>
                <w:sz w:val="16"/>
                <w:szCs w:val="16"/>
              </w:rPr>
              <w:t>Благоустройство</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0503</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452,35</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0503</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6000100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125,24</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0503</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6000100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244</w:t>
            </w: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38,78</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"Субсидии юридическим лицам (кроме госуд. учреждений),  и физическим лицам</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0503</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6000100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810</w:t>
            </w: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80,50</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Уплата налога на имущество организаций и земельного налога </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0503</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6000100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851</w:t>
            </w: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5,97</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0503</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6000200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104,04</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0503</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6000200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244</w:t>
            </w: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104,04</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 </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0503</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6000400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16,28</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0503</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6000400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244</w:t>
            </w: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16,28</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0503</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6000500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206,78</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0503</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6000500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244</w:t>
            </w: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206,78</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b/>
                <w:sz w:val="16"/>
                <w:szCs w:val="16"/>
              </w:rPr>
            </w:pPr>
            <w:r w:rsidRPr="0041422B">
              <w:rPr>
                <w:rFonts w:cs="Calibri"/>
                <w:b/>
                <w:sz w:val="16"/>
                <w:szCs w:val="16"/>
              </w:rPr>
              <w:t>Охрана объектов растительного и животного мира и среды их обитания</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0603</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588,72</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Ведомственная целевая программа «Развитие природоохранной деятельности в НСО на 2011-2013г»</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0603</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6550400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588,72</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0603</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6550400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244</w:t>
            </w: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588,72</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b/>
                <w:sz w:val="16"/>
                <w:szCs w:val="16"/>
              </w:rPr>
            </w:pPr>
            <w:r w:rsidRPr="0041422B">
              <w:rPr>
                <w:rFonts w:cs="Calibri"/>
                <w:b/>
                <w:sz w:val="16"/>
                <w:szCs w:val="16"/>
              </w:rPr>
              <w:t>Молодежная политика и оздоровление детей</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0707</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1,00</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Проведение мероприятий для детей и молодежи</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0707</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4310100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0707</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4310100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244</w:t>
            </w: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1,00</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b/>
                <w:sz w:val="16"/>
                <w:szCs w:val="16"/>
              </w:rPr>
            </w:pPr>
            <w:r w:rsidRPr="0041422B">
              <w:rPr>
                <w:rFonts w:cs="Calibri"/>
                <w:b/>
                <w:sz w:val="16"/>
                <w:szCs w:val="16"/>
              </w:rPr>
              <w:t>Культура</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0801</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3193,44</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Обеспечение деятельности (оказание услуг) подведомственных учреждений</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0801</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6F7A93">
            <w:pPr>
              <w:rPr>
                <w:rFonts w:ascii="Times New Roman" w:hAnsi="Times New Roman"/>
                <w:sz w:val="18"/>
                <w:szCs w:val="18"/>
              </w:rPr>
            </w:pPr>
            <w:r w:rsidRPr="0041422B">
              <w:rPr>
                <w:rFonts w:ascii="Times New Roman" w:hAnsi="Times New Roman"/>
                <w:sz w:val="18"/>
                <w:szCs w:val="18"/>
              </w:rPr>
              <w:t>4409900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3123,44</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Фонд оплаты труда казенных учреждений и взносы по обязательному социальному страхованию</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0801</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6F7A93">
            <w:pPr>
              <w:rPr>
                <w:rFonts w:ascii="Times New Roman" w:hAnsi="Times New Roman"/>
                <w:sz w:val="18"/>
                <w:szCs w:val="18"/>
              </w:rPr>
            </w:pPr>
            <w:r w:rsidRPr="0041422B">
              <w:rPr>
                <w:rFonts w:ascii="Times New Roman" w:hAnsi="Times New Roman"/>
                <w:sz w:val="18"/>
                <w:szCs w:val="18"/>
              </w:rPr>
              <w:t>4409900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111</w:t>
            </w: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1913,72</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Закупка товаров, работ, услуг в сфере информационно-коммуникационных технологий</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0801</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6F7A93">
            <w:pPr>
              <w:rPr>
                <w:rFonts w:ascii="Times New Roman" w:hAnsi="Times New Roman"/>
                <w:sz w:val="18"/>
                <w:szCs w:val="18"/>
              </w:rPr>
            </w:pPr>
            <w:r w:rsidRPr="0041422B">
              <w:rPr>
                <w:rFonts w:ascii="Times New Roman" w:hAnsi="Times New Roman"/>
                <w:sz w:val="18"/>
                <w:szCs w:val="18"/>
              </w:rPr>
              <w:t>4409900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242</w:t>
            </w: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8,30</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0801</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6F7A93">
            <w:pPr>
              <w:rPr>
                <w:rFonts w:ascii="Times New Roman" w:hAnsi="Times New Roman"/>
                <w:sz w:val="18"/>
                <w:szCs w:val="18"/>
              </w:rPr>
            </w:pPr>
            <w:r w:rsidRPr="0041422B">
              <w:rPr>
                <w:rFonts w:ascii="Times New Roman" w:hAnsi="Times New Roman"/>
                <w:sz w:val="18"/>
                <w:szCs w:val="18"/>
              </w:rPr>
              <w:t>4409900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244</w:t>
            </w: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1193,91</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Уплата налога на имущество организаций и земельного налога</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0801</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4409900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851</w:t>
            </w: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3,05</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Уплата прочих налогов, сборов и иных платежей</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0801</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4409900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852</w:t>
            </w: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4,45</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Долгосрочная целевая программа «Культура Новосибирской области на 2012-2016 годы»</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0801</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5223903</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70,00</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0801</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5223903</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244</w:t>
            </w: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70,00</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b/>
                <w:sz w:val="16"/>
                <w:szCs w:val="16"/>
              </w:rPr>
            </w:pPr>
            <w:r w:rsidRPr="0041422B">
              <w:rPr>
                <w:rFonts w:cs="Calibri"/>
                <w:b/>
                <w:sz w:val="16"/>
                <w:szCs w:val="16"/>
              </w:rPr>
              <w:t>Пенсионное обеспечение</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1001</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106,90</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Доплаты к пенсиям государственных служащих субъектов Российской Федерации и муниципальных служащих</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1001</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4910100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106,90</w:t>
            </w:r>
          </w:p>
        </w:tc>
      </w:tr>
      <w:tr w:rsidR="00FD3586"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Пособия, компенсации, меры социальной поддержки по публичным нормативным обязательствам</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1001</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4910100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313</w:t>
            </w: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106,90</w:t>
            </w:r>
          </w:p>
        </w:tc>
      </w:tr>
      <w:tr w:rsidR="00FD3586" w:rsidRPr="0041422B" w:rsidTr="00957288">
        <w:trPr>
          <w:gridBefore w:val="1"/>
          <w:tblCellSpacing w:w="5" w:type="nil"/>
        </w:trPr>
        <w:tc>
          <w:tcPr>
            <w:tcW w:w="4678"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b/>
                <w:sz w:val="16"/>
                <w:szCs w:val="16"/>
              </w:rPr>
            </w:pPr>
            <w:r w:rsidRPr="0041422B">
              <w:rPr>
                <w:rFonts w:cs="Calibri"/>
                <w:b/>
                <w:sz w:val="16"/>
                <w:szCs w:val="16"/>
              </w:rPr>
              <w:t xml:space="preserve">Физическая культура </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1101</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19,16</w:t>
            </w:r>
          </w:p>
        </w:tc>
      </w:tr>
      <w:tr w:rsidR="00FD3586" w:rsidRPr="0041422B" w:rsidTr="00957288">
        <w:trPr>
          <w:gridBefore w:val="1"/>
          <w:tblCellSpacing w:w="5" w:type="nil"/>
        </w:trPr>
        <w:tc>
          <w:tcPr>
            <w:tcW w:w="4678"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1101</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5129700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19,16</w:t>
            </w:r>
          </w:p>
        </w:tc>
      </w:tr>
      <w:tr w:rsidR="00FD3586" w:rsidRPr="0041422B" w:rsidTr="00957288">
        <w:trPr>
          <w:gridBefore w:val="1"/>
          <w:tblCellSpacing w:w="5" w:type="nil"/>
        </w:trPr>
        <w:tc>
          <w:tcPr>
            <w:tcW w:w="4678"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1101</w:t>
            </w:r>
          </w:p>
        </w:tc>
        <w:tc>
          <w:tcPr>
            <w:tcW w:w="1276"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5129700</w:t>
            </w:r>
          </w:p>
        </w:tc>
        <w:tc>
          <w:tcPr>
            <w:tcW w:w="851" w:type="dxa"/>
            <w:tcBorders>
              <w:top w:val="single" w:sz="4" w:space="0" w:color="auto"/>
              <w:left w:val="single" w:sz="4" w:space="0" w:color="auto"/>
              <w:bottom w:val="single" w:sz="4" w:space="0" w:color="auto"/>
              <w:right w:val="single" w:sz="4" w:space="0" w:color="auto"/>
            </w:tcBorders>
          </w:tcPr>
          <w:p w:rsidR="00FD3586" w:rsidRPr="0041422B" w:rsidRDefault="00FD3586" w:rsidP="00306C96">
            <w:pPr>
              <w:rPr>
                <w:rFonts w:ascii="Times New Roman" w:hAnsi="Times New Roman"/>
                <w:sz w:val="18"/>
                <w:szCs w:val="18"/>
              </w:rPr>
            </w:pPr>
            <w:r w:rsidRPr="0041422B">
              <w:rPr>
                <w:rFonts w:ascii="Times New Roman" w:hAnsi="Times New Roman"/>
                <w:sz w:val="18"/>
                <w:szCs w:val="18"/>
              </w:rPr>
              <w:t>244</w:t>
            </w:r>
          </w:p>
        </w:tc>
        <w:tc>
          <w:tcPr>
            <w:tcW w:w="163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19,16</w:t>
            </w:r>
          </w:p>
        </w:tc>
      </w:tr>
    </w:tbl>
    <w:p w:rsidR="00FD3586" w:rsidRDefault="00FD3586" w:rsidP="00306C96">
      <w:pPr>
        <w:autoSpaceDE w:val="0"/>
        <w:autoSpaceDN w:val="0"/>
        <w:adjustRightInd w:val="0"/>
        <w:spacing w:after="0" w:line="240" w:lineRule="auto"/>
        <w:ind w:firstLine="5670"/>
        <w:jc w:val="right"/>
        <w:outlineLvl w:val="0"/>
        <w:rPr>
          <w:rFonts w:ascii="Times New Roman" w:hAnsi="Times New Roman"/>
        </w:rPr>
      </w:pPr>
    </w:p>
    <w:p w:rsidR="00FD3586" w:rsidRDefault="00FD3586" w:rsidP="00306C96">
      <w:pPr>
        <w:autoSpaceDE w:val="0"/>
        <w:autoSpaceDN w:val="0"/>
        <w:adjustRightInd w:val="0"/>
        <w:spacing w:after="0" w:line="240" w:lineRule="auto"/>
        <w:ind w:firstLine="5670"/>
        <w:jc w:val="right"/>
        <w:outlineLvl w:val="0"/>
        <w:rPr>
          <w:rFonts w:ascii="Times New Roman" w:hAnsi="Times New Roman"/>
        </w:rPr>
      </w:pPr>
    </w:p>
    <w:p w:rsidR="00FD3586" w:rsidRDefault="00FD3586" w:rsidP="00306C96">
      <w:pPr>
        <w:autoSpaceDE w:val="0"/>
        <w:autoSpaceDN w:val="0"/>
        <w:adjustRightInd w:val="0"/>
        <w:spacing w:after="0" w:line="240" w:lineRule="auto"/>
        <w:ind w:firstLine="5670"/>
        <w:jc w:val="right"/>
        <w:outlineLvl w:val="0"/>
        <w:rPr>
          <w:rFonts w:ascii="Times New Roman" w:hAnsi="Times New Roman"/>
        </w:rPr>
      </w:pPr>
    </w:p>
    <w:p w:rsidR="00FD3586" w:rsidRDefault="00FD3586" w:rsidP="00306C96">
      <w:pPr>
        <w:autoSpaceDE w:val="0"/>
        <w:autoSpaceDN w:val="0"/>
        <w:adjustRightInd w:val="0"/>
        <w:spacing w:after="0" w:line="240" w:lineRule="auto"/>
        <w:ind w:firstLine="5670"/>
        <w:jc w:val="right"/>
        <w:outlineLvl w:val="0"/>
        <w:rPr>
          <w:rFonts w:ascii="Times New Roman" w:hAnsi="Times New Roman"/>
        </w:rPr>
      </w:pPr>
    </w:p>
    <w:p w:rsidR="00FD3586" w:rsidRDefault="00FD3586" w:rsidP="00306C96">
      <w:pPr>
        <w:autoSpaceDE w:val="0"/>
        <w:autoSpaceDN w:val="0"/>
        <w:adjustRightInd w:val="0"/>
        <w:spacing w:after="0" w:line="240" w:lineRule="auto"/>
        <w:ind w:firstLine="5670"/>
        <w:jc w:val="right"/>
        <w:outlineLvl w:val="0"/>
        <w:rPr>
          <w:rFonts w:ascii="Times New Roman" w:hAnsi="Times New Roman"/>
        </w:rPr>
      </w:pPr>
    </w:p>
    <w:p w:rsidR="00FD3586" w:rsidRDefault="00FD3586" w:rsidP="00306C96">
      <w:pPr>
        <w:autoSpaceDE w:val="0"/>
        <w:autoSpaceDN w:val="0"/>
        <w:adjustRightInd w:val="0"/>
        <w:spacing w:after="0" w:line="240" w:lineRule="auto"/>
        <w:ind w:firstLine="5670"/>
        <w:jc w:val="right"/>
        <w:outlineLvl w:val="0"/>
        <w:rPr>
          <w:rFonts w:ascii="Times New Roman" w:hAnsi="Times New Roman"/>
        </w:rPr>
      </w:pPr>
    </w:p>
    <w:p w:rsidR="00FD3586" w:rsidRDefault="00FD3586" w:rsidP="00306C96">
      <w:pPr>
        <w:autoSpaceDE w:val="0"/>
        <w:autoSpaceDN w:val="0"/>
        <w:adjustRightInd w:val="0"/>
        <w:spacing w:after="0" w:line="240" w:lineRule="auto"/>
        <w:ind w:firstLine="5670"/>
        <w:jc w:val="right"/>
        <w:outlineLvl w:val="0"/>
        <w:rPr>
          <w:rFonts w:ascii="Times New Roman" w:hAnsi="Times New Roman"/>
        </w:rPr>
      </w:pPr>
    </w:p>
    <w:p w:rsidR="00FD3586" w:rsidRDefault="00FD3586" w:rsidP="00306C96">
      <w:pPr>
        <w:autoSpaceDE w:val="0"/>
        <w:autoSpaceDN w:val="0"/>
        <w:adjustRightInd w:val="0"/>
        <w:spacing w:after="0" w:line="240" w:lineRule="auto"/>
        <w:ind w:firstLine="5670"/>
        <w:jc w:val="right"/>
        <w:outlineLvl w:val="0"/>
        <w:rPr>
          <w:rFonts w:ascii="Times New Roman" w:hAnsi="Times New Roman"/>
        </w:rPr>
      </w:pPr>
    </w:p>
    <w:p w:rsidR="00FD3586" w:rsidRDefault="00FD3586" w:rsidP="00306C96">
      <w:pPr>
        <w:autoSpaceDE w:val="0"/>
        <w:autoSpaceDN w:val="0"/>
        <w:adjustRightInd w:val="0"/>
        <w:spacing w:after="0" w:line="240" w:lineRule="auto"/>
        <w:ind w:firstLine="5670"/>
        <w:jc w:val="right"/>
        <w:outlineLvl w:val="0"/>
        <w:rPr>
          <w:rFonts w:ascii="Times New Roman" w:hAnsi="Times New Roman"/>
        </w:rPr>
      </w:pPr>
    </w:p>
    <w:p w:rsidR="00FD3586" w:rsidRDefault="00FD3586" w:rsidP="00306C96">
      <w:pPr>
        <w:autoSpaceDE w:val="0"/>
        <w:autoSpaceDN w:val="0"/>
        <w:adjustRightInd w:val="0"/>
        <w:spacing w:after="0" w:line="240" w:lineRule="auto"/>
        <w:ind w:firstLine="5670"/>
        <w:jc w:val="right"/>
        <w:outlineLvl w:val="0"/>
        <w:rPr>
          <w:rFonts w:ascii="Times New Roman" w:hAnsi="Times New Roman"/>
        </w:rPr>
      </w:pPr>
    </w:p>
    <w:p w:rsidR="00FD3586" w:rsidRDefault="00FD3586" w:rsidP="00306C96">
      <w:pPr>
        <w:autoSpaceDE w:val="0"/>
        <w:autoSpaceDN w:val="0"/>
        <w:adjustRightInd w:val="0"/>
        <w:spacing w:after="0" w:line="240" w:lineRule="auto"/>
        <w:ind w:firstLine="5670"/>
        <w:jc w:val="right"/>
        <w:outlineLvl w:val="0"/>
        <w:rPr>
          <w:rFonts w:ascii="Times New Roman" w:hAnsi="Times New Roman"/>
        </w:rPr>
      </w:pPr>
    </w:p>
    <w:p w:rsidR="00FD3586" w:rsidRDefault="00FD3586" w:rsidP="00306C96">
      <w:pPr>
        <w:autoSpaceDE w:val="0"/>
        <w:autoSpaceDN w:val="0"/>
        <w:adjustRightInd w:val="0"/>
        <w:spacing w:after="0" w:line="240" w:lineRule="auto"/>
        <w:ind w:firstLine="5670"/>
        <w:jc w:val="right"/>
        <w:outlineLvl w:val="0"/>
        <w:rPr>
          <w:rFonts w:ascii="Times New Roman" w:hAnsi="Times New Roman"/>
        </w:rPr>
      </w:pPr>
    </w:p>
    <w:p w:rsidR="00FD3586" w:rsidRDefault="00FD3586" w:rsidP="00306C96">
      <w:pPr>
        <w:autoSpaceDE w:val="0"/>
        <w:autoSpaceDN w:val="0"/>
        <w:adjustRightInd w:val="0"/>
        <w:spacing w:after="0" w:line="240" w:lineRule="auto"/>
        <w:ind w:firstLine="5670"/>
        <w:jc w:val="right"/>
        <w:outlineLvl w:val="0"/>
        <w:rPr>
          <w:rFonts w:ascii="Times New Roman" w:hAnsi="Times New Roman"/>
        </w:rPr>
      </w:pPr>
    </w:p>
    <w:p w:rsidR="00FD3586" w:rsidRDefault="00FD3586" w:rsidP="00306C96">
      <w:pPr>
        <w:autoSpaceDE w:val="0"/>
        <w:autoSpaceDN w:val="0"/>
        <w:adjustRightInd w:val="0"/>
        <w:spacing w:after="0" w:line="240" w:lineRule="auto"/>
        <w:ind w:firstLine="5670"/>
        <w:jc w:val="right"/>
        <w:outlineLvl w:val="0"/>
        <w:rPr>
          <w:rFonts w:ascii="Times New Roman" w:hAnsi="Times New Roman"/>
        </w:rPr>
      </w:pPr>
    </w:p>
    <w:p w:rsidR="00FD3586" w:rsidRDefault="00FD3586" w:rsidP="00306C96">
      <w:pPr>
        <w:autoSpaceDE w:val="0"/>
        <w:autoSpaceDN w:val="0"/>
        <w:adjustRightInd w:val="0"/>
        <w:spacing w:after="0" w:line="240" w:lineRule="auto"/>
        <w:ind w:firstLine="5670"/>
        <w:jc w:val="right"/>
        <w:outlineLvl w:val="0"/>
        <w:rPr>
          <w:rFonts w:ascii="Times New Roman" w:hAnsi="Times New Roman"/>
        </w:rPr>
      </w:pPr>
    </w:p>
    <w:p w:rsidR="00FD3586" w:rsidRPr="000212A9" w:rsidRDefault="00FD3586" w:rsidP="00306C96">
      <w:pPr>
        <w:autoSpaceDE w:val="0"/>
        <w:autoSpaceDN w:val="0"/>
        <w:adjustRightInd w:val="0"/>
        <w:spacing w:after="0" w:line="240" w:lineRule="auto"/>
        <w:ind w:firstLine="5670"/>
        <w:jc w:val="right"/>
        <w:outlineLvl w:val="0"/>
        <w:rPr>
          <w:rFonts w:ascii="Times New Roman" w:hAnsi="Times New Roman"/>
        </w:rPr>
      </w:pPr>
      <w:r w:rsidRPr="000212A9">
        <w:rPr>
          <w:rFonts w:ascii="Times New Roman" w:hAnsi="Times New Roman"/>
        </w:rPr>
        <w:t>Приложение</w:t>
      </w:r>
      <w:r>
        <w:rPr>
          <w:rFonts w:ascii="Times New Roman" w:hAnsi="Times New Roman"/>
        </w:rPr>
        <w:t>4</w:t>
      </w:r>
    </w:p>
    <w:p w:rsidR="00FD3586" w:rsidRDefault="00FD3586" w:rsidP="006F7A93">
      <w:pPr>
        <w:autoSpaceDE w:val="0"/>
        <w:autoSpaceDN w:val="0"/>
        <w:adjustRightInd w:val="0"/>
        <w:spacing w:after="0" w:line="240" w:lineRule="auto"/>
        <w:jc w:val="center"/>
        <w:outlineLvl w:val="0"/>
        <w:rPr>
          <w:rFonts w:ascii="Times New Roman" w:hAnsi="Times New Roman"/>
        </w:rPr>
      </w:pPr>
      <w:r>
        <w:rPr>
          <w:rFonts w:ascii="Times New Roman" w:hAnsi="Times New Roman"/>
        </w:rPr>
        <w:t xml:space="preserve">                                                                                                                    </w:t>
      </w:r>
      <w:r w:rsidRPr="000212A9">
        <w:rPr>
          <w:rFonts w:ascii="Times New Roman" w:hAnsi="Times New Roman"/>
        </w:rPr>
        <w:t xml:space="preserve">к </w:t>
      </w:r>
      <w:r>
        <w:rPr>
          <w:rFonts w:ascii="Times New Roman" w:hAnsi="Times New Roman"/>
        </w:rPr>
        <w:t>Р</w:t>
      </w:r>
      <w:r w:rsidRPr="000212A9">
        <w:rPr>
          <w:rFonts w:ascii="Times New Roman" w:hAnsi="Times New Roman"/>
        </w:rPr>
        <w:t xml:space="preserve">ешению </w:t>
      </w:r>
      <w:r>
        <w:rPr>
          <w:rFonts w:ascii="Times New Roman" w:hAnsi="Times New Roman"/>
        </w:rPr>
        <w:t>31</w:t>
      </w:r>
      <w:r w:rsidRPr="000212A9">
        <w:rPr>
          <w:rFonts w:ascii="Times New Roman" w:hAnsi="Times New Roman"/>
        </w:rPr>
        <w:t>-ойсессии Совета</w:t>
      </w:r>
    </w:p>
    <w:p w:rsidR="00FD3586" w:rsidRPr="000212A9" w:rsidRDefault="00FD3586" w:rsidP="006F7A93">
      <w:pPr>
        <w:autoSpaceDE w:val="0"/>
        <w:autoSpaceDN w:val="0"/>
        <w:adjustRightInd w:val="0"/>
        <w:spacing w:after="0" w:line="240" w:lineRule="auto"/>
        <w:jc w:val="center"/>
        <w:outlineLvl w:val="0"/>
        <w:rPr>
          <w:rFonts w:ascii="Times New Roman" w:hAnsi="Times New Roman"/>
        </w:rPr>
      </w:pPr>
      <w:r>
        <w:rPr>
          <w:rFonts w:ascii="Times New Roman" w:hAnsi="Times New Roman"/>
        </w:rPr>
        <w:t xml:space="preserve">                                                                                                           </w:t>
      </w:r>
      <w:r w:rsidRPr="000212A9">
        <w:rPr>
          <w:rFonts w:ascii="Times New Roman" w:hAnsi="Times New Roman"/>
        </w:rPr>
        <w:t xml:space="preserve"> депутатов </w:t>
      </w:r>
      <w:r>
        <w:rPr>
          <w:rFonts w:ascii="Times New Roman" w:hAnsi="Times New Roman"/>
        </w:rPr>
        <w:t>Кремлевского сельсовета</w:t>
      </w:r>
    </w:p>
    <w:p w:rsidR="00FD3586" w:rsidRPr="000212A9" w:rsidRDefault="00FD3586" w:rsidP="006F7A93">
      <w:pPr>
        <w:autoSpaceDE w:val="0"/>
        <w:autoSpaceDN w:val="0"/>
        <w:adjustRightInd w:val="0"/>
        <w:spacing w:after="0" w:line="240" w:lineRule="auto"/>
        <w:jc w:val="right"/>
        <w:outlineLvl w:val="0"/>
        <w:rPr>
          <w:rFonts w:ascii="Times New Roman" w:hAnsi="Times New Roman"/>
        </w:rPr>
      </w:pPr>
      <w:r w:rsidRPr="000212A9">
        <w:rPr>
          <w:rFonts w:ascii="Times New Roman" w:hAnsi="Times New Roman"/>
        </w:rPr>
        <w:t xml:space="preserve">от </w:t>
      </w:r>
      <w:r>
        <w:rPr>
          <w:rFonts w:ascii="Times New Roman" w:hAnsi="Times New Roman"/>
        </w:rPr>
        <w:t>28</w:t>
      </w:r>
      <w:r w:rsidRPr="000212A9">
        <w:rPr>
          <w:rFonts w:ascii="Times New Roman" w:hAnsi="Times New Roman"/>
        </w:rPr>
        <w:t>.0</w:t>
      </w:r>
      <w:r>
        <w:rPr>
          <w:rFonts w:ascii="Times New Roman" w:hAnsi="Times New Roman"/>
        </w:rPr>
        <w:t>3</w:t>
      </w:r>
      <w:r w:rsidRPr="000212A9">
        <w:rPr>
          <w:rFonts w:ascii="Times New Roman" w:hAnsi="Times New Roman"/>
        </w:rPr>
        <w:t>.2014</w:t>
      </w:r>
    </w:p>
    <w:p w:rsidR="00FD3586" w:rsidRDefault="00FD3586" w:rsidP="00C52815">
      <w:pPr>
        <w:autoSpaceDE w:val="0"/>
        <w:autoSpaceDN w:val="0"/>
        <w:adjustRightInd w:val="0"/>
        <w:spacing w:after="0" w:line="240" w:lineRule="auto"/>
        <w:jc w:val="center"/>
        <w:rPr>
          <w:rFonts w:cs="Calibri"/>
          <w:b/>
          <w:bCs/>
        </w:rPr>
      </w:pPr>
    </w:p>
    <w:p w:rsidR="00FD3586" w:rsidRDefault="00FD3586" w:rsidP="00C52815">
      <w:pPr>
        <w:autoSpaceDE w:val="0"/>
        <w:autoSpaceDN w:val="0"/>
        <w:adjustRightInd w:val="0"/>
        <w:spacing w:after="0" w:line="240" w:lineRule="auto"/>
        <w:jc w:val="center"/>
        <w:rPr>
          <w:rFonts w:cs="Calibri"/>
          <w:b/>
          <w:bCs/>
        </w:rPr>
      </w:pPr>
    </w:p>
    <w:p w:rsidR="00FD3586" w:rsidRDefault="00FD3586" w:rsidP="00C52815">
      <w:pPr>
        <w:autoSpaceDE w:val="0"/>
        <w:autoSpaceDN w:val="0"/>
        <w:adjustRightInd w:val="0"/>
        <w:spacing w:after="0" w:line="240" w:lineRule="auto"/>
        <w:jc w:val="center"/>
        <w:rPr>
          <w:rFonts w:cs="Calibri"/>
          <w:b/>
          <w:bCs/>
        </w:rPr>
      </w:pPr>
      <w:r>
        <w:rPr>
          <w:rFonts w:cs="Calibri"/>
          <w:b/>
          <w:bCs/>
        </w:rPr>
        <w:t>РАСХОДЫ</w:t>
      </w:r>
    </w:p>
    <w:p w:rsidR="00FD3586" w:rsidRDefault="00FD3586" w:rsidP="00C52815">
      <w:pPr>
        <w:autoSpaceDE w:val="0"/>
        <w:autoSpaceDN w:val="0"/>
        <w:adjustRightInd w:val="0"/>
        <w:spacing w:after="0" w:line="240" w:lineRule="auto"/>
        <w:jc w:val="center"/>
        <w:rPr>
          <w:rFonts w:cs="Calibri"/>
          <w:b/>
          <w:bCs/>
        </w:rPr>
      </w:pPr>
      <w:r>
        <w:rPr>
          <w:rFonts w:cs="Calibri"/>
          <w:b/>
          <w:bCs/>
        </w:rPr>
        <w:t>МЕСТНОГО БЮДЖЕТА ЗА 2013 ГОД ПО РАЗДЕЛАМ И ПОДРАЗДЕЛАМ</w:t>
      </w:r>
    </w:p>
    <w:p w:rsidR="00FD3586" w:rsidRDefault="00FD3586" w:rsidP="00C52815">
      <w:pPr>
        <w:autoSpaceDE w:val="0"/>
        <w:autoSpaceDN w:val="0"/>
        <w:adjustRightInd w:val="0"/>
        <w:spacing w:after="0" w:line="240" w:lineRule="auto"/>
        <w:jc w:val="center"/>
        <w:rPr>
          <w:rFonts w:cs="Calibri"/>
          <w:b/>
          <w:bCs/>
        </w:rPr>
      </w:pPr>
      <w:r>
        <w:rPr>
          <w:rFonts w:cs="Calibri"/>
          <w:b/>
          <w:bCs/>
        </w:rPr>
        <w:t>КЛАССИФИКАЦИИ РАСХОДОВ БЮДЖЕТОВ</w:t>
      </w:r>
    </w:p>
    <w:p w:rsidR="00FD3586" w:rsidRDefault="00FD3586" w:rsidP="00C52815">
      <w:pPr>
        <w:autoSpaceDE w:val="0"/>
        <w:autoSpaceDN w:val="0"/>
        <w:adjustRightInd w:val="0"/>
        <w:spacing w:after="0" w:line="240" w:lineRule="auto"/>
        <w:ind w:firstLine="540"/>
        <w:jc w:val="both"/>
        <w:rPr>
          <w:rFonts w:cs="Calibri"/>
        </w:rPr>
      </w:pPr>
    </w:p>
    <w:p w:rsidR="00FD3586" w:rsidRDefault="00FD3586" w:rsidP="00C52815">
      <w:pPr>
        <w:autoSpaceDE w:val="0"/>
        <w:autoSpaceDN w:val="0"/>
        <w:adjustRightInd w:val="0"/>
        <w:spacing w:after="0" w:line="240" w:lineRule="auto"/>
        <w:jc w:val="right"/>
        <w:rPr>
          <w:rFonts w:cs="Calibri"/>
        </w:rPr>
      </w:pPr>
      <w:r>
        <w:rPr>
          <w:rFonts w:cs="Calibri"/>
        </w:rPr>
        <w:t>(тыс. рублей)</w:t>
      </w:r>
    </w:p>
    <w:tbl>
      <w:tblPr>
        <w:tblW w:w="0" w:type="auto"/>
        <w:tblCellSpacing w:w="5" w:type="nil"/>
        <w:tblInd w:w="75" w:type="dxa"/>
        <w:tblLayout w:type="fixed"/>
        <w:tblCellMar>
          <w:left w:w="75" w:type="dxa"/>
          <w:right w:w="75" w:type="dxa"/>
        </w:tblCellMar>
        <w:tblLook w:val="0000"/>
      </w:tblPr>
      <w:tblGrid>
        <w:gridCol w:w="4820"/>
        <w:gridCol w:w="1893"/>
        <w:gridCol w:w="2640"/>
      </w:tblGrid>
      <w:tr w:rsidR="00FD3586" w:rsidRPr="0041422B" w:rsidTr="007B3030">
        <w:trPr>
          <w:tblCellSpacing w:w="5" w:type="nil"/>
        </w:trPr>
        <w:tc>
          <w:tcPr>
            <w:tcW w:w="4820" w:type="dxa"/>
            <w:tcBorders>
              <w:top w:val="single" w:sz="4" w:space="0" w:color="auto"/>
              <w:left w:val="single" w:sz="4" w:space="0" w:color="auto"/>
              <w:right w:val="single" w:sz="4" w:space="0" w:color="auto"/>
            </w:tcBorders>
          </w:tcPr>
          <w:p w:rsidR="00FD3586" w:rsidRPr="0041422B" w:rsidRDefault="00FD3586">
            <w:pPr>
              <w:autoSpaceDE w:val="0"/>
              <w:autoSpaceDN w:val="0"/>
              <w:adjustRightInd w:val="0"/>
              <w:spacing w:after="0" w:line="240" w:lineRule="auto"/>
              <w:jc w:val="center"/>
              <w:rPr>
                <w:rFonts w:cs="Calibri"/>
              </w:rPr>
            </w:pPr>
            <w:r w:rsidRPr="0041422B">
              <w:rPr>
                <w:rFonts w:cs="Calibri"/>
              </w:rPr>
              <w:t>Наименование показателей</w:t>
            </w:r>
          </w:p>
        </w:tc>
        <w:tc>
          <w:tcPr>
            <w:tcW w:w="1893" w:type="dxa"/>
            <w:tcBorders>
              <w:top w:val="single" w:sz="4" w:space="0" w:color="auto"/>
              <w:left w:val="single" w:sz="4" w:space="0" w:color="auto"/>
              <w:right w:val="single" w:sz="4" w:space="0" w:color="auto"/>
            </w:tcBorders>
          </w:tcPr>
          <w:p w:rsidR="00FD3586" w:rsidRPr="0041422B" w:rsidRDefault="00FD3586">
            <w:pPr>
              <w:autoSpaceDE w:val="0"/>
              <w:autoSpaceDN w:val="0"/>
              <w:adjustRightInd w:val="0"/>
              <w:spacing w:after="0" w:line="240" w:lineRule="auto"/>
              <w:jc w:val="center"/>
              <w:rPr>
                <w:rFonts w:cs="Calibri"/>
              </w:rPr>
            </w:pPr>
            <w:r w:rsidRPr="0041422B">
              <w:rPr>
                <w:rFonts w:cs="Calibri"/>
              </w:rPr>
              <w:t>Код бюджетной классификации</w:t>
            </w:r>
          </w:p>
        </w:tc>
        <w:tc>
          <w:tcPr>
            <w:tcW w:w="2640" w:type="dxa"/>
            <w:tcBorders>
              <w:top w:val="single" w:sz="4" w:space="0" w:color="auto"/>
              <w:left w:val="single" w:sz="4" w:space="0" w:color="auto"/>
              <w:right w:val="single" w:sz="4" w:space="0" w:color="auto"/>
            </w:tcBorders>
          </w:tcPr>
          <w:p w:rsidR="00FD3586" w:rsidRPr="0041422B" w:rsidRDefault="00FD3586">
            <w:pPr>
              <w:autoSpaceDE w:val="0"/>
              <w:autoSpaceDN w:val="0"/>
              <w:adjustRightInd w:val="0"/>
              <w:spacing w:after="0" w:line="240" w:lineRule="auto"/>
              <w:jc w:val="center"/>
              <w:rPr>
                <w:rFonts w:cs="Calibri"/>
              </w:rPr>
            </w:pPr>
            <w:r w:rsidRPr="0041422B">
              <w:rPr>
                <w:rFonts w:cs="Calibri"/>
              </w:rPr>
              <w:t>Кассовое исполнение</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pPr>
              <w:autoSpaceDE w:val="0"/>
              <w:autoSpaceDN w:val="0"/>
              <w:adjustRightInd w:val="0"/>
              <w:spacing w:after="0" w:line="240" w:lineRule="auto"/>
              <w:jc w:val="center"/>
              <w:rPr>
                <w:rFonts w:cs="Calibri"/>
              </w:rPr>
            </w:pPr>
            <w:r w:rsidRPr="0041422B">
              <w:rPr>
                <w:rFonts w:cs="Calibri"/>
              </w:rPr>
              <w:t>1</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pPr>
              <w:autoSpaceDE w:val="0"/>
              <w:autoSpaceDN w:val="0"/>
              <w:adjustRightInd w:val="0"/>
              <w:spacing w:after="0" w:line="240" w:lineRule="auto"/>
              <w:jc w:val="center"/>
              <w:rPr>
                <w:rFonts w:cs="Calibri"/>
              </w:rPr>
            </w:pPr>
            <w:r w:rsidRPr="0041422B">
              <w:rPr>
                <w:rFonts w:cs="Calibri"/>
              </w:rPr>
              <w:t>2</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pPr>
              <w:autoSpaceDE w:val="0"/>
              <w:autoSpaceDN w:val="0"/>
              <w:adjustRightInd w:val="0"/>
              <w:spacing w:after="0" w:line="240" w:lineRule="auto"/>
              <w:jc w:val="center"/>
              <w:rPr>
                <w:rFonts w:cs="Calibri"/>
              </w:rPr>
            </w:pPr>
            <w:r w:rsidRPr="0041422B">
              <w:rPr>
                <w:rFonts w:cs="Calibri"/>
              </w:rPr>
              <w:t>3</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b/>
                <w:sz w:val="18"/>
                <w:szCs w:val="18"/>
              </w:rPr>
            </w:pPr>
            <w:r w:rsidRPr="0041422B">
              <w:rPr>
                <w:rFonts w:ascii="Times New Roman" w:hAnsi="Times New Roman"/>
                <w:b/>
                <w:sz w:val="18"/>
                <w:szCs w:val="18"/>
              </w:rPr>
              <w:t>Расходы бюджета - всего</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b/>
                <w:sz w:val="18"/>
                <w:szCs w:val="18"/>
              </w:rPr>
            </w:pPr>
            <w:r w:rsidRPr="0041422B">
              <w:rPr>
                <w:rFonts w:ascii="Times New Roman" w:hAnsi="Times New Roman"/>
                <w:b/>
                <w:sz w:val="18"/>
                <w:szCs w:val="18"/>
              </w:rPr>
              <w:t>11707,77</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b/>
                <w:sz w:val="16"/>
                <w:szCs w:val="16"/>
              </w:rPr>
            </w:pPr>
            <w:r w:rsidRPr="0041422B">
              <w:rPr>
                <w:rFonts w:cs="Calibri"/>
                <w:b/>
                <w:sz w:val="16"/>
                <w:szCs w:val="16"/>
              </w:rPr>
              <w:t>Функционирование высшего должностного лица субъекта Российской Федерации и муниципального образования</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0102</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377,19</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 </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0102</w:t>
            </w:r>
          </w:p>
        </w:tc>
        <w:tc>
          <w:tcPr>
            <w:tcW w:w="2640" w:type="dxa"/>
            <w:tcBorders>
              <w:top w:val="single" w:sz="4" w:space="0" w:color="auto"/>
              <w:left w:val="single" w:sz="4" w:space="0" w:color="auto"/>
              <w:bottom w:val="single" w:sz="4" w:space="0" w:color="auto"/>
              <w:right w:val="single" w:sz="4" w:space="0" w:color="auto"/>
            </w:tcBorders>
          </w:tcPr>
          <w:p w:rsidR="00FD3586" w:rsidRPr="0041422B" w:rsidRDefault="00FD3586" w:rsidP="004814BB">
            <w:pPr>
              <w:jc w:val="center"/>
              <w:rPr>
                <w:rFonts w:ascii="Times New Roman" w:hAnsi="Times New Roman"/>
                <w:sz w:val="18"/>
                <w:szCs w:val="18"/>
              </w:rPr>
            </w:pPr>
            <w:r w:rsidRPr="0041422B">
              <w:rPr>
                <w:rFonts w:ascii="Times New Roman" w:hAnsi="Times New Roman"/>
                <w:sz w:val="18"/>
                <w:szCs w:val="18"/>
              </w:rPr>
              <w:t>377,19</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Фонд оплаты труда государственных (муниципальных) органов и взносы по обязательному социальному страхованию</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0102</w:t>
            </w:r>
          </w:p>
        </w:tc>
        <w:tc>
          <w:tcPr>
            <w:tcW w:w="2640" w:type="dxa"/>
            <w:tcBorders>
              <w:top w:val="single" w:sz="4" w:space="0" w:color="auto"/>
              <w:left w:val="single" w:sz="4" w:space="0" w:color="auto"/>
              <w:bottom w:val="single" w:sz="4" w:space="0" w:color="auto"/>
              <w:right w:val="single" w:sz="4" w:space="0" w:color="auto"/>
            </w:tcBorders>
          </w:tcPr>
          <w:p w:rsidR="00FD3586" w:rsidRPr="0041422B" w:rsidRDefault="00FD3586" w:rsidP="004814BB">
            <w:pPr>
              <w:jc w:val="center"/>
              <w:rPr>
                <w:rFonts w:ascii="Times New Roman" w:hAnsi="Times New Roman"/>
                <w:sz w:val="18"/>
                <w:szCs w:val="18"/>
              </w:rPr>
            </w:pPr>
            <w:r w:rsidRPr="0041422B">
              <w:rPr>
                <w:rFonts w:ascii="Times New Roman" w:hAnsi="Times New Roman"/>
                <w:sz w:val="18"/>
                <w:szCs w:val="18"/>
              </w:rPr>
              <w:t>377,19</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b/>
                <w:sz w:val="16"/>
                <w:szCs w:val="16"/>
              </w:rPr>
            </w:pPr>
            <w:r w:rsidRPr="0041422B">
              <w:rPr>
                <w:rFonts w:cs="Calibri"/>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0104</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2114,64</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Центральный аппарат</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0104</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2114,64</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Фонд оплаты труда государственных (муниципальных) органов и взносы по обязательному социальному страхованию</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0104</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1493,22</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Закупка товаров, работ, услуг в сфере информационно-коммуникационных технологий</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0104</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195,08</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0104</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402,33</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Уплата прочих налогов, сборов и иных платежей</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0104</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23,90</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Осуществление полномочий по решению вопросов в сфере административных правонарушений</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0104</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0,10</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0104</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0,10</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b/>
                <w:sz w:val="16"/>
                <w:szCs w:val="16"/>
              </w:rPr>
            </w:pPr>
            <w:r w:rsidRPr="0041422B">
              <w:rPr>
                <w:rFonts w:cs="Calibri"/>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0106</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20,00</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 </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0106</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20,00</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Иные межбюджетные трансферты</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0106</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20,00</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b/>
                <w:sz w:val="16"/>
                <w:szCs w:val="16"/>
              </w:rPr>
            </w:pPr>
            <w:r w:rsidRPr="0041422B">
              <w:rPr>
                <w:rFonts w:cs="Calibri"/>
                <w:b/>
                <w:sz w:val="16"/>
                <w:szCs w:val="16"/>
              </w:rPr>
              <w:t>Мобилизационная и вневойсковая подготовка</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0203</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66,00</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Фонд оплаты труда и страховые взносы</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0203</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65,00</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0203</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1,00</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b/>
                <w:sz w:val="16"/>
                <w:szCs w:val="16"/>
              </w:rPr>
            </w:pPr>
            <w:r w:rsidRPr="0041422B">
              <w:rPr>
                <w:rFonts w:cs="Calibri"/>
                <w:b/>
                <w:sz w:val="16"/>
                <w:szCs w:val="16"/>
              </w:rPr>
              <w:t>Защита населения и территории от чрезвычайных ситуаций природного и техногенного характера, гражданская оборона</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0309</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363,12</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Резервные фонды исполнительных органов государственной власти субъектов Российской Федерации</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0309</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52,04</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Резервные средства</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0309</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52,04</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 Резервные фонды исполнительных органов государственной власти субъектов Российской Федерации</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0309</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285,00</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Резервные средства</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0309</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285,00</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0309</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11,38</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0309</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11,38</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Подготовка населения и организаций к действиям в чрезвычайной ситуации в мирное и военное время</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0309</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14,70</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0309</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14,70</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b/>
                <w:sz w:val="16"/>
                <w:szCs w:val="16"/>
              </w:rPr>
            </w:pPr>
            <w:r w:rsidRPr="0041422B">
              <w:rPr>
                <w:rFonts w:cs="Calibri"/>
                <w:b/>
                <w:sz w:val="16"/>
                <w:szCs w:val="16"/>
              </w:rPr>
              <w:t>Обеспечение пожарной безопасности</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0310</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5,69</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0310</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1,45</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Уплата налога на имущество организаций и земельного налога</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0310</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4,24</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b/>
                <w:sz w:val="16"/>
                <w:szCs w:val="16"/>
              </w:rPr>
            </w:pPr>
            <w:r w:rsidRPr="0041422B">
              <w:rPr>
                <w:rFonts w:cs="Calibri"/>
                <w:b/>
                <w:sz w:val="16"/>
                <w:szCs w:val="16"/>
              </w:rPr>
              <w:t>Дорожное хозяйство (дорожные фонды)</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0409</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1696,85</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Долгосрочная целевая программа «Развитие автомобильных дорог в Новосибирской области на 2012 - 2014 годы»</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0409</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1696,85</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Закупка товаров, работ, услуг в целях капитального ремонта государственного (муниципального) имущества</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0409</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1500,00</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0409</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196,85</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b/>
                <w:sz w:val="16"/>
                <w:szCs w:val="16"/>
              </w:rPr>
            </w:pPr>
            <w:r w:rsidRPr="0041422B">
              <w:rPr>
                <w:rFonts w:cs="Calibri"/>
                <w:b/>
                <w:sz w:val="16"/>
                <w:szCs w:val="16"/>
              </w:rPr>
              <w:t>Другие вопросы в области национальной экономики</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0412</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274,62</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Мероприятия в области строительства, архитектуры и градостроительства</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0412</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105,61</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0412</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105,61</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0412</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10,50</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Иные межбюджетные трансферты</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0412</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10,50</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Подпрограмма «Территориальное планирование НСО»</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0412</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158,51</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Иные межбюджетные трансферты</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0412</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158,51</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b/>
                <w:sz w:val="16"/>
                <w:szCs w:val="16"/>
              </w:rPr>
            </w:pPr>
            <w:r w:rsidRPr="0041422B">
              <w:rPr>
                <w:rFonts w:cs="Calibri"/>
                <w:b/>
                <w:sz w:val="16"/>
                <w:szCs w:val="16"/>
              </w:rPr>
              <w:t>Коммунальное хозяйство</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0502</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2428,08</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EE7010">
            <w:pPr>
              <w:autoSpaceDE w:val="0"/>
              <w:autoSpaceDN w:val="0"/>
              <w:adjustRightInd w:val="0"/>
              <w:spacing w:after="0" w:line="240" w:lineRule="auto"/>
              <w:jc w:val="center"/>
              <w:rPr>
                <w:rFonts w:cs="Calibri"/>
                <w:sz w:val="16"/>
                <w:szCs w:val="16"/>
              </w:rPr>
            </w:pPr>
            <w:r w:rsidRPr="0041422B">
              <w:rPr>
                <w:rFonts w:cs="Calibri"/>
                <w:sz w:val="16"/>
                <w:szCs w:val="16"/>
              </w:rPr>
              <w:t>Бюджетные инвестиции в объекты госуд. Собственности вне рамок гос. Оборонного заказа</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0502</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EE7010">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104,36</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0502</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400,50</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EE7010">
            <w:pPr>
              <w:autoSpaceDE w:val="0"/>
              <w:autoSpaceDN w:val="0"/>
              <w:adjustRightInd w:val="0"/>
              <w:spacing w:after="0" w:line="240" w:lineRule="auto"/>
              <w:jc w:val="center"/>
              <w:rPr>
                <w:rFonts w:cs="Calibri"/>
                <w:sz w:val="16"/>
                <w:szCs w:val="16"/>
              </w:rPr>
            </w:pPr>
            <w:r w:rsidRPr="0041422B">
              <w:rPr>
                <w:rFonts w:cs="Calibri"/>
                <w:sz w:val="16"/>
                <w:szCs w:val="16"/>
              </w:rPr>
              <w:t>"Субсидии юридическим лицам (кроме госуд. учреждений),  и физическим лицам</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0502</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413,00</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Уплата прочих налогов, сборов и  иных платежей</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0502</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12,32</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 xml:space="preserve">Ведомственная целевая программа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 Новосибирской области к работе в осенне-зимний период на 2013-2015 годы» </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0502</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1497,90</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b/>
                <w:sz w:val="16"/>
                <w:szCs w:val="16"/>
              </w:rPr>
            </w:pPr>
            <w:r w:rsidRPr="0041422B">
              <w:rPr>
                <w:rFonts w:cs="Calibri"/>
                <w:b/>
                <w:sz w:val="16"/>
                <w:szCs w:val="16"/>
              </w:rPr>
              <w:t>Благоустройство</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0503</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452,35</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b/>
                <w:sz w:val="16"/>
                <w:szCs w:val="16"/>
              </w:rPr>
            </w:pP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0503</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125,24</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0503</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38,78</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508D9">
            <w:pPr>
              <w:autoSpaceDE w:val="0"/>
              <w:autoSpaceDN w:val="0"/>
              <w:adjustRightInd w:val="0"/>
              <w:spacing w:after="0" w:line="240" w:lineRule="auto"/>
              <w:jc w:val="center"/>
              <w:rPr>
                <w:rFonts w:cs="Calibri"/>
                <w:sz w:val="16"/>
                <w:szCs w:val="16"/>
              </w:rPr>
            </w:pPr>
            <w:r w:rsidRPr="0041422B">
              <w:rPr>
                <w:rFonts w:cs="Calibri"/>
                <w:sz w:val="16"/>
                <w:szCs w:val="16"/>
              </w:rPr>
              <w:t>"Субсидии юридическим лицам (кроме госуд. учреждений),  и физическим лицам</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0503</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80,50</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Уплата налога на имущество организаций и земельного налога </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0503</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5,97</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0503</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104,04</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0503</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104,04</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 </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0503</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16,28</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0503</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16,28</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206,78</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0503</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206,78</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b/>
                <w:sz w:val="16"/>
                <w:szCs w:val="16"/>
              </w:rPr>
            </w:pPr>
            <w:r w:rsidRPr="0041422B">
              <w:rPr>
                <w:rFonts w:cs="Calibri"/>
                <w:b/>
                <w:sz w:val="16"/>
                <w:szCs w:val="16"/>
              </w:rPr>
              <w:t>Охрана объектов растительного и животного мира и среды их обитания</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0603</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588,72</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Ведомственная целевая программа «Развитие природоохранной деятельности в НСО на 2011-2013г»</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0603</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588,72</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0603</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588,72</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b/>
                <w:sz w:val="16"/>
                <w:szCs w:val="16"/>
              </w:rPr>
            </w:pPr>
            <w:r w:rsidRPr="0041422B">
              <w:rPr>
                <w:rFonts w:cs="Calibri"/>
                <w:b/>
                <w:sz w:val="16"/>
                <w:szCs w:val="16"/>
              </w:rPr>
              <w:t>Молодежная политика и оздоровление детей</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0707</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1,00</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1,00</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b/>
                <w:sz w:val="16"/>
                <w:szCs w:val="16"/>
              </w:rPr>
            </w:pPr>
            <w:r w:rsidRPr="0041422B">
              <w:rPr>
                <w:rFonts w:cs="Calibri"/>
                <w:b/>
                <w:sz w:val="16"/>
                <w:szCs w:val="16"/>
              </w:rPr>
              <w:t>Культура</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0801</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3193,44</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Обеспечение деятельности (оказание услуг) подведомственных учреждений</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0801</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3123,44</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Фонд оплаты труда казенных учреждений и взносы по обязательному социальному страхованию</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0801</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1913,72</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Закупка товаров, работ, услуг в сфере информационно-коммуникационных технологий</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0801</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8,30</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0801</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1193,91</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Уплата налога на имущество организаций и земельного налога</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0801</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3,05</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Уплата прочих налогов, сборов и иных платежей</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0801</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4,45</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Долгосрочная целевая программа «Культура Новосибирской области на 2012-2016 годы»</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0801</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70,00</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0801</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70,00</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b/>
                <w:sz w:val="16"/>
                <w:szCs w:val="16"/>
              </w:rPr>
            </w:pPr>
            <w:r w:rsidRPr="0041422B">
              <w:rPr>
                <w:rFonts w:cs="Calibri"/>
                <w:b/>
                <w:sz w:val="16"/>
                <w:szCs w:val="16"/>
              </w:rPr>
              <w:t>Пенсионное обеспечение</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1001</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106,90</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Доплаты к пенсиям государственных служащих субъектов Российской Федерации и муниципальных служащих</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1001</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106,90</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Пособия, компенсации, меры социальной поддержки по публичным нормативным обязательствам</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1001</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106,90</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b/>
                <w:sz w:val="16"/>
                <w:szCs w:val="16"/>
              </w:rPr>
            </w:pPr>
            <w:r w:rsidRPr="0041422B">
              <w:rPr>
                <w:rFonts w:cs="Calibri"/>
                <w:b/>
                <w:sz w:val="16"/>
                <w:szCs w:val="16"/>
              </w:rPr>
              <w:t xml:space="preserve">Физическая культура </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1101</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19,16</w:t>
            </w:r>
          </w:p>
        </w:tc>
      </w:tr>
      <w:tr w:rsidR="00FD3586"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1893"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1101</w:t>
            </w:r>
          </w:p>
        </w:tc>
        <w:tc>
          <w:tcPr>
            <w:tcW w:w="2640" w:type="dxa"/>
            <w:tcBorders>
              <w:top w:val="single" w:sz="4" w:space="0" w:color="auto"/>
              <w:left w:val="single" w:sz="4" w:space="0" w:color="auto"/>
              <w:bottom w:val="single" w:sz="4" w:space="0" w:color="auto"/>
              <w:right w:val="single" w:sz="4" w:space="0" w:color="auto"/>
            </w:tcBorders>
            <w:vAlign w:val="bottom"/>
          </w:tcPr>
          <w:p w:rsidR="00FD3586" w:rsidRPr="0041422B" w:rsidRDefault="00FD3586"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19,16</w:t>
            </w:r>
          </w:p>
        </w:tc>
      </w:tr>
    </w:tbl>
    <w:p w:rsidR="00FD3586" w:rsidRDefault="00FD3586" w:rsidP="00306C96">
      <w:pPr>
        <w:autoSpaceDE w:val="0"/>
        <w:autoSpaceDN w:val="0"/>
        <w:adjustRightInd w:val="0"/>
        <w:spacing w:after="0" w:line="240" w:lineRule="auto"/>
        <w:ind w:firstLine="5670"/>
        <w:jc w:val="right"/>
        <w:outlineLvl w:val="0"/>
        <w:rPr>
          <w:rFonts w:ascii="Times New Roman" w:hAnsi="Times New Roman"/>
        </w:rPr>
      </w:pPr>
    </w:p>
    <w:p w:rsidR="00FD3586" w:rsidRDefault="00FD3586" w:rsidP="00306C96">
      <w:pPr>
        <w:autoSpaceDE w:val="0"/>
        <w:autoSpaceDN w:val="0"/>
        <w:adjustRightInd w:val="0"/>
        <w:spacing w:after="0" w:line="240" w:lineRule="auto"/>
        <w:ind w:firstLine="5670"/>
        <w:jc w:val="right"/>
        <w:outlineLvl w:val="0"/>
        <w:rPr>
          <w:rFonts w:ascii="Times New Roman" w:hAnsi="Times New Roman"/>
        </w:rPr>
      </w:pPr>
    </w:p>
    <w:p w:rsidR="00FD3586" w:rsidRDefault="00FD3586" w:rsidP="00306C96">
      <w:pPr>
        <w:autoSpaceDE w:val="0"/>
        <w:autoSpaceDN w:val="0"/>
        <w:adjustRightInd w:val="0"/>
        <w:spacing w:after="0" w:line="240" w:lineRule="auto"/>
        <w:ind w:firstLine="5670"/>
        <w:jc w:val="right"/>
        <w:outlineLvl w:val="0"/>
        <w:rPr>
          <w:rFonts w:ascii="Times New Roman" w:hAnsi="Times New Roman"/>
        </w:rPr>
      </w:pPr>
    </w:p>
    <w:p w:rsidR="00FD3586" w:rsidRDefault="00FD3586" w:rsidP="00306C96">
      <w:pPr>
        <w:autoSpaceDE w:val="0"/>
        <w:autoSpaceDN w:val="0"/>
        <w:adjustRightInd w:val="0"/>
        <w:spacing w:after="0" w:line="240" w:lineRule="auto"/>
        <w:ind w:firstLine="5670"/>
        <w:jc w:val="right"/>
        <w:outlineLvl w:val="0"/>
        <w:rPr>
          <w:rFonts w:ascii="Times New Roman" w:hAnsi="Times New Roman"/>
        </w:rPr>
      </w:pPr>
    </w:p>
    <w:p w:rsidR="00FD3586" w:rsidRPr="000212A9" w:rsidRDefault="00FD3586" w:rsidP="00306C96">
      <w:pPr>
        <w:autoSpaceDE w:val="0"/>
        <w:autoSpaceDN w:val="0"/>
        <w:adjustRightInd w:val="0"/>
        <w:spacing w:after="0" w:line="240" w:lineRule="auto"/>
        <w:ind w:firstLine="5670"/>
        <w:jc w:val="right"/>
        <w:outlineLvl w:val="0"/>
        <w:rPr>
          <w:rFonts w:ascii="Times New Roman" w:hAnsi="Times New Roman"/>
        </w:rPr>
      </w:pPr>
      <w:r w:rsidRPr="000212A9">
        <w:rPr>
          <w:rFonts w:ascii="Times New Roman" w:hAnsi="Times New Roman"/>
        </w:rPr>
        <w:t>Приложение</w:t>
      </w:r>
      <w:r>
        <w:rPr>
          <w:rFonts w:ascii="Times New Roman" w:hAnsi="Times New Roman"/>
        </w:rPr>
        <w:t>5</w:t>
      </w:r>
    </w:p>
    <w:p w:rsidR="00FD3586" w:rsidRDefault="00FD3586" w:rsidP="006F7A93">
      <w:pPr>
        <w:autoSpaceDE w:val="0"/>
        <w:autoSpaceDN w:val="0"/>
        <w:adjustRightInd w:val="0"/>
        <w:spacing w:after="0" w:line="240" w:lineRule="auto"/>
        <w:jc w:val="center"/>
        <w:outlineLvl w:val="0"/>
        <w:rPr>
          <w:rFonts w:ascii="Times New Roman" w:hAnsi="Times New Roman"/>
        </w:rPr>
      </w:pPr>
      <w:r>
        <w:rPr>
          <w:rFonts w:ascii="Times New Roman" w:hAnsi="Times New Roman"/>
        </w:rPr>
        <w:t xml:space="preserve">                                                                                                                   </w:t>
      </w:r>
      <w:r w:rsidRPr="000212A9">
        <w:rPr>
          <w:rFonts w:ascii="Times New Roman" w:hAnsi="Times New Roman"/>
        </w:rPr>
        <w:t xml:space="preserve">к </w:t>
      </w:r>
      <w:r>
        <w:rPr>
          <w:rFonts w:ascii="Times New Roman" w:hAnsi="Times New Roman"/>
        </w:rPr>
        <w:t>Р</w:t>
      </w:r>
      <w:r w:rsidRPr="000212A9">
        <w:rPr>
          <w:rFonts w:ascii="Times New Roman" w:hAnsi="Times New Roman"/>
        </w:rPr>
        <w:t xml:space="preserve">ешению </w:t>
      </w:r>
      <w:r>
        <w:rPr>
          <w:rFonts w:ascii="Times New Roman" w:hAnsi="Times New Roman"/>
        </w:rPr>
        <w:t>31</w:t>
      </w:r>
      <w:r w:rsidRPr="000212A9">
        <w:rPr>
          <w:rFonts w:ascii="Times New Roman" w:hAnsi="Times New Roman"/>
        </w:rPr>
        <w:t>-ойсессии Совета</w:t>
      </w:r>
    </w:p>
    <w:p w:rsidR="00FD3586" w:rsidRPr="000212A9" w:rsidRDefault="00FD3586" w:rsidP="006F7A93">
      <w:pPr>
        <w:autoSpaceDE w:val="0"/>
        <w:autoSpaceDN w:val="0"/>
        <w:adjustRightInd w:val="0"/>
        <w:spacing w:after="0" w:line="240" w:lineRule="auto"/>
        <w:jc w:val="center"/>
        <w:outlineLvl w:val="0"/>
        <w:rPr>
          <w:rFonts w:ascii="Times New Roman" w:hAnsi="Times New Roman"/>
        </w:rPr>
      </w:pPr>
      <w:r w:rsidRPr="000212A9">
        <w:rPr>
          <w:rFonts w:ascii="Times New Roman" w:hAnsi="Times New Roman"/>
        </w:rPr>
        <w:t xml:space="preserve"> </w:t>
      </w:r>
      <w:r>
        <w:rPr>
          <w:rFonts w:ascii="Times New Roman" w:hAnsi="Times New Roman"/>
        </w:rPr>
        <w:t xml:space="preserve">                                                                                                           </w:t>
      </w:r>
      <w:r w:rsidRPr="000212A9">
        <w:rPr>
          <w:rFonts w:ascii="Times New Roman" w:hAnsi="Times New Roman"/>
        </w:rPr>
        <w:t xml:space="preserve">депутатов </w:t>
      </w:r>
      <w:r>
        <w:rPr>
          <w:rFonts w:ascii="Times New Roman" w:hAnsi="Times New Roman"/>
        </w:rPr>
        <w:t>Кремлевского сельсовета</w:t>
      </w:r>
    </w:p>
    <w:p w:rsidR="00FD3586" w:rsidRPr="000212A9" w:rsidRDefault="00FD3586" w:rsidP="006F7A93">
      <w:pPr>
        <w:autoSpaceDE w:val="0"/>
        <w:autoSpaceDN w:val="0"/>
        <w:adjustRightInd w:val="0"/>
        <w:spacing w:after="0" w:line="240" w:lineRule="auto"/>
        <w:jc w:val="right"/>
        <w:outlineLvl w:val="0"/>
        <w:rPr>
          <w:rFonts w:ascii="Times New Roman" w:hAnsi="Times New Roman"/>
        </w:rPr>
      </w:pPr>
      <w:r w:rsidRPr="000212A9">
        <w:rPr>
          <w:rFonts w:ascii="Times New Roman" w:hAnsi="Times New Roman"/>
        </w:rPr>
        <w:t xml:space="preserve">от </w:t>
      </w:r>
      <w:r>
        <w:rPr>
          <w:rFonts w:ascii="Times New Roman" w:hAnsi="Times New Roman"/>
        </w:rPr>
        <w:t>28</w:t>
      </w:r>
      <w:r w:rsidRPr="000212A9">
        <w:rPr>
          <w:rFonts w:ascii="Times New Roman" w:hAnsi="Times New Roman"/>
        </w:rPr>
        <w:t>.0</w:t>
      </w:r>
      <w:r>
        <w:rPr>
          <w:rFonts w:ascii="Times New Roman" w:hAnsi="Times New Roman"/>
        </w:rPr>
        <w:t>3</w:t>
      </w:r>
      <w:r w:rsidRPr="000212A9">
        <w:rPr>
          <w:rFonts w:ascii="Times New Roman" w:hAnsi="Times New Roman"/>
        </w:rPr>
        <w:t>.2014</w:t>
      </w:r>
    </w:p>
    <w:p w:rsidR="00FD3586" w:rsidRDefault="00FD3586" w:rsidP="00306C96">
      <w:pPr>
        <w:autoSpaceDE w:val="0"/>
        <w:autoSpaceDN w:val="0"/>
        <w:adjustRightInd w:val="0"/>
        <w:spacing w:after="0" w:line="240" w:lineRule="auto"/>
        <w:ind w:firstLine="5670"/>
        <w:jc w:val="right"/>
        <w:rPr>
          <w:rFonts w:cs="Calibri"/>
        </w:rPr>
      </w:pPr>
    </w:p>
    <w:p w:rsidR="00FD3586" w:rsidRDefault="00FD3586" w:rsidP="00306C96">
      <w:pPr>
        <w:autoSpaceDE w:val="0"/>
        <w:autoSpaceDN w:val="0"/>
        <w:adjustRightInd w:val="0"/>
        <w:spacing w:after="0" w:line="240" w:lineRule="auto"/>
        <w:ind w:firstLine="5670"/>
        <w:jc w:val="right"/>
        <w:rPr>
          <w:rFonts w:cs="Calibri"/>
        </w:rPr>
      </w:pPr>
    </w:p>
    <w:p w:rsidR="00FD3586" w:rsidRDefault="00FD3586" w:rsidP="00306C96">
      <w:pPr>
        <w:autoSpaceDE w:val="0"/>
        <w:autoSpaceDN w:val="0"/>
        <w:adjustRightInd w:val="0"/>
        <w:spacing w:after="0" w:line="240" w:lineRule="auto"/>
        <w:ind w:firstLine="5670"/>
        <w:jc w:val="right"/>
        <w:rPr>
          <w:rFonts w:cs="Calibri"/>
        </w:rPr>
      </w:pPr>
    </w:p>
    <w:p w:rsidR="00FD3586" w:rsidRPr="0002036B" w:rsidRDefault="00FD3586" w:rsidP="00C52815">
      <w:pPr>
        <w:autoSpaceDE w:val="0"/>
        <w:autoSpaceDN w:val="0"/>
        <w:adjustRightInd w:val="0"/>
        <w:spacing w:after="0" w:line="240" w:lineRule="auto"/>
        <w:jc w:val="center"/>
        <w:rPr>
          <w:rFonts w:ascii="Times New Roman" w:hAnsi="Times New Roman"/>
          <w:b/>
          <w:bCs/>
        </w:rPr>
      </w:pPr>
      <w:r w:rsidRPr="0002036B">
        <w:rPr>
          <w:rFonts w:ascii="Times New Roman" w:hAnsi="Times New Roman"/>
          <w:b/>
          <w:bCs/>
        </w:rPr>
        <w:t>ИСТОЧНИКИ</w:t>
      </w:r>
    </w:p>
    <w:p w:rsidR="00FD3586" w:rsidRPr="0002036B" w:rsidRDefault="00FD3586" w:rsidP="00C52815">
      <w:pPr>
        <w:autoSpaceDE w:val="0"/>
        <w:autoSpaceDN w:val="0"/>
        <w:adjustRightInd w:val="0"/>
        <w:spacing w:after="0" w:line="240" w:lineRule="auto"/>
        <w:jc w:val="center"/>
        <w:rPr>
          <w:rFonts w:ascii="Times New Roman" w:hAnsi="Times New Roman"/>
          <w:b/>
          <w:bCs/>
        </w:rPr>
      </w:pPr>
      <w:r w:rsidRPr="0002036B">
        <w:rPr>
          <w:rFonts w:ascii="Times New Roman" w:hAnsi="Times New Roman"/>
          <w:b/>
          <w:bCs/>
        </w:rPr>
        <w:t>ФИНАНСИРОВАНИЯ ДЕФИЦИТА МЕСТНОГО БЮДЖЕТА ЗА 2013 ГОД</w:t>
      </w:r>
    </w:p>
    <w:p w:rsidR="00FD3586" w:rsidRPr="0002036B" w:rsidRDefault="00FD3586" w:rsidP="00C52815">
      <w:pPr>
        <w:autoSpaceDE w:val="0"/>
        <w:autoSpaceDN w:val="0"/>
        <w:adjustRightInd w:val="0"/>
        <w:spacing w:after="0" w:line="240" w:lineRule="auto"/>
        <w:jc w:val="center"/>
        <w:rPr>
          <w:rFonts w:ascii="Times New Roman" w:hAnsi="Times New Roman"/>
          <w:b/>
          <w:bCs/>
        </w:rPr>
      </w:pPr>
      <w:r w:rsidRPr="0002036B">
        <w:rPr>
          <w:rFonts w:ascii="Times New Roman" w:hAnsi="Times New Roman"/>
          <w:b/>
          <w:bCs/>
        </w:rPr>
        <w:t>ПО КОДАМ ГРУПП, ПОДГРУПП, СТАТЕЙ, ВИДОВ ИСТОЧНИКОВ</w:t>
      </w:r>
    </w:p>
    <w:p w:rsidR="00FD3586" w:rsidRPr="0002036B" w:rsidRDefault="00FD3586" w:rsidP="00C52815">
      <w:pPr>
        <w:autoSpaceDE w:val="0"/>
        <w:autoSpaceDN w:val="0"/>
        <w:adjustRightInd w:val="0"/>
        <w:spacing w:after="0" w:line="240" w:lineRule="auto"/>
        <w:jc w:val="center"/>
        <w:rPr>
          <w:rFonts w:ascii="Times New Roman" w:hAnsi="Times New Roman"/>
          <w:b/>
          <w:bCs/>
        </w:rPr>
      </w:pPr>
      <w:r w:rsidRPr="0002036B">
        <w:rPr>
          <w:rFonts w:ascii="Times New Roman" w:hAnsi="Times New Roman"/>
          <w:b/>
          <w:bCs/>
        </w:rPr>
        <w:t>ФИНАНСИРОВАНИЯ ДЕФИЦИТОВ БЮДЖЕТОВ КЛАССИФИКАЦИИ ОПЕРАЦИЙ</w:t>
      </w:r>
    </w:p>
    <w:p w:rsidR="00FD3586" w:rsidRPr="0002036B" w:rsidRDefault="00FD3586" w:rsidP="00C52815">
      <w:pPr>
        <w:autoSpaceDE w:val="0"/>
        <w:autoSpaceDN w:val="0"/>
        <w:adjustRightInd w:val="0"/>
        <w:spacing w:after="0" w:line="240" w:lineRule="auto"/>
        <w:jc w:val="center"/>
        <w:rPr>
          <w:rFonts w:ascii="Times New Roman" w:hAnsi="Times New Roman"/>
          <w:b/>
          <w:bCs/>
        </w:rPr>
      </w:pPr>
      <w:r w:rsidRPr="0002036B">
        <w:rPr>
          <w:rFonts w:ascii="Times New Roman" w:hAnsi="Times New Roman"/>
          <w:b/>
          <w:bCs/>
        </w:rPr>
        <w:t>СЕКТОРА ГОСУДАРСТВЕННОГО УПРАВЛЕНИЯ, ОТНОСЯЩИХСЯ</w:t>
      </w:r>
    </w:p>
    <w:p w:rsidR="00FD3586" w:rsidRDefault="00FD3586" w:rsidP="00C52815">
      <w:pPr>
        <w:autoSpaceDE w:val="0"/>
        <w:autoSpaceDN w:val="0"/>
        <w:adjustRightInd w:val="0"/>
        <w:spacing w:after="0" w:line="240" w:lineRule="auto"/>
        <w:jc w:val="center"/>
        <w:rPr>
          <w:rFonts w:cs="Calibri"/>
          <w:b/>
          <w:bCs/>
        </w:rPr>
      </w:pPr>
      <w:r w:rsidRPr="0002036B">
        <w:rPr>
          <w:rFonts w:ascii="Times New Roman" w:hAnsi="Times New Roman"/>
          <w:b/>
          <w:bCs/>
        </w:rPr>
        <w:t>К ИСТОЧНИКАМ ФИНАНСИРОВАНИЯ ДЕФИЦИТОВ БЮДЖЕТОВ</w:t>
      </w:r>
    </w:p>
    <w:p w:rsidR="00FD3586" w:rsidRDefault="00FD3586" w:rsidP="00C52815">
      <w:pPr>
        <w:autoSpaceDE w:val="0"/>
        <w:autoSpaceDN w:val="0"/>
        <w:adjustRightInd w:val="0"/>
        <w:spacing w:after="0" w:line="240" w:lineRule="auto"/>
        <w:ind w:firstLine="540"/>
        <w:jc w:val="both"/>
        <w:rPr>
          <w:rFonts w:cs="Calibri"/>
        </w:rPr>
      </w:pPr>
    </w:p>
    <w:p w:rsidR="00FD3586" w:rsidRDefault="00FD3586" w:rsidP="00A775C1">
      <w:pPr>
        <w:autoSpaceDE w:val="0"/>
        <w:autoSpaceDN w:val="0"/>
        <w:adjustRightInd w:val="0"/>
        <w:spacing w:after="0" w:line="240" w:lineRule="auto"/>
        <w:jc w:val="center"/>
        <w:rPr>
          <w:rFonts w:cs="Calibri"/>
        </w:rPr>
      </w:pPr>
      <w:r>
        <w:rPr>
          <w:rFonts w:cs="Calibri"/>
        </w:rPr>
        <w:t>(тыс. рублей)</w:t>
      </w:r>
    </w:p>
    <w:tbl>
      <w:tblPr>
        <w:tblW w:w="9215" w:type="dxa"/>
        <w:tblCellSpacing w:w="5" w:type="nil"/>
        <w:tblInd w:w="-351" w:type="dxa"/>
        <w:tblLayout w:type="fixed"/>
        <w:tblCellMar>
          <w:left w:w="75" w:type="dxa"/>
          <w:right w:w="75" w:type="dxa"/>
        </w:tblCellMar>
        <w:tblLook w:val="0000"/>
      </w:tblPr>
      <w:tblGrid>
        <w:gridCol w:w="4379"/>
        <w:gridCol w:w="2825"/>
        <w:gridCol w:w="1978"/>
        <w:gridCol w:w="33"/>
      </w:tblGrid>
      <w:tr w:rsidR="00FD3586" w:rsidRPr="0041422B" w:rsidTr="003245CF">
        <w:trPr>
          <w:tblCellSpacing w:w="5" w:type="nil"/>
        </w:trPr>
        <w:tc>
          <w:tcPr>
            <w:tcW w:w="4395" w:type="dxa"/>
            <w:tcBorders>
              <w:top w:val="single" w:sz="4" w:space="0" w:color="auto"/>
              <w:left w:val="single" w:sz="4" w:space="0" w:color="auto"/>
              <w:right w:val="single" w:sz="4" w:space="0" w:color="auto"/>
            </w:tcBorders>
          </w:tcPr>
          <w:p w:rsidR="00FD3586" w:rsidRPr="0041422B" w:rsidRDefault="00FD3586">
            <w:pPr>
              <w:autoSpaceDE w:val="0"/>
              <w:autoSpaceDN w:val="0"/>
              <w:adjustRightInd w:val="0"/>
              <w:spacing w:after="0" w:line="240" w:lineRule="auto"/>
              <w:jc w:val="center"/>
              <w:rPr>
                <w:rFonts w:cs="Calibri"/>
              </w:rPr>
            </w:pPr>
            <w:r w:rsidRPr="0041422B">
              <w:rPr>
                <w:rFonts w:cs="Calibri"/>
              </w:rPr>
              <w:t>Наименование показателя</w:t>
            </w:r>
          </w:p>
        </w:tc>
        <w:tc>
          <w:tcPr>
            <w:tcW w:w="2835" w:type="dxa"/>
            <w:tcBorders>
              <w:top w:val="single" w:sz="4" w:space="0" w:color="auto"/>
              <w:left w:val="single" w:sz="4" w:space="0" w:color="auto"/>
              <w:right w:val="single" w:sz="4" w:space="0" w:color="auto"/>
            </w:tcBorders>
          </w:tcPr>
          <w:p w:rsidR="00FD3586" w:rsidRPr="0041422B" w:rsidRDefault="00FD3586">
            <w:pPr>
              <w:autoSpaceDE w:val="0"/>
              <w:autoSpaceDN w:val="0"/>
              <w:adjustRightInd w:val="0"/>
              <w:spacing w:after="0" w:line="240" w:lineRule="auto"/>
              <w:jc w:val="center"/>
              <w:rPr>
                <w:rFonts w:cs="Calibri"/>
              </w:rPr>
            </w:pPr>
            <w:r w:rsidRPr="0041422B">
              <w:rPr>
                <w:rFonts w:cs="Calibri"/>
              </w:rPr>
              <w:t>Код бюджетной классификации</w:t>
            </w:r>
          </w:p>
        </w:tc>
        <w:tc>
          <w:tcPr>
            <w:tcW w:w="1985" w:type="dxa"/>
            <w:gridSpan w:val="2"/>
            <w:tcBorders>
              <w:top w:val="single" w:sz="4" w:space="0" w:color="auto"/>
              <w:left w:val="single" w:sz="4" w:space="0" w:color="auto"/>
              <w:right w:val="single" w:sz="4" w:space="0" w:color="auto"/>
            </w:tcBorders>
          </w:tcPr>
          <w:p w:rsidR="00FD3586" w:rsidRPr="0041422B" w:rsidRDefault="00FD3586">
            <w:pPr>
              <w:autoSpaceDE w:val="0"/>
              <w:autoSpaceDN w:val="0"/>
              <w:adjustRightInd w:val="0"/>
              <w:spacing w:after="0" w:line="240" w:lineRule="auto"/>
              <w:jc w:val="center"/>
              <w:rPr>
                <w:rFonts w:cs="Calibri"/>
              </w:rPr>
            </w:pPr>
            <w:r w:rsidRPr="0041422B">
              <w:rPr>
                <w:rFonts w:cs="Calibri"/>
              </w:rPr>
              <w:t>Кассовое исполнение</w:t>
            </w:r>
          </w:p>
        </w:tc>
      </w:tr>
      <w:tr w:rsidR="00FD3586" w:rsidRPr="0041422B" w:rsidTr="003245CF">
        <w:trPr>
          <w:tblCellSpacing w:w="5" w:type="nil"/>
        </w:trPr>
        <w:tc>
          <w:tcPr>
            <w:tcW w:w="4395" w:type="dxa"/>
            <w:tcBorders>
              <w:top w:val="single" w:sz="4" w:space="0" w:color="auto"/>
              <w:left w:val="single" w:sz="4" w:space="0" w:color="auto"/>
              <w:bottom w:val="single" w:sz="4" w:space="0" w:color="auto"/>
              <w:right w:val="single" w:sz="4" w:space="0" w:color="auto"/>
            </w:tcBorders>
          </w:tcPr>
          <w:p w:rsidR="00FD3586" w:rsidRPr="0041422B" w:rsidRDefault="00FD3586">
            <w:pPr>
              <w:autoSpaceDE w:val="0"/>
              <w:autoSpaceDN w:val="0"/>
              <w:adjustRightInd w:val="0"/>
              <w:spacing w:after="0" w:line="240" w:lineRule="auto"/>
              <w:jc w:val="center"/>
              <w:rPr>
                <w:rFonts w:cs="Calibri"/>
              </w:rPr>
            </w:pPr>
            <w:r w:rsidRPr="0041422B">
              <w:rPr>
                <w:rFonts w:cs="Calibri"/>
              </w:rPr>
              <w:t>1</w:t>
            </w:r>
          </w:p>
        </w:tc>
        <w:tc>
          <w:tcPr>
            <w:tcW w:w="2835" w:type="dxa"/>
            <w:tcBorders>
              <w:top w:val="single" w:sz="4" w:space="0" w:color="auto"/>
              <w:left w:val="single" w:sz="4" w:space="0" w:color="auto"/>
              <w:bottom w:val="single" w:sz="4" w:space="0" w:color="auto"/>
              <w:right w:val="single" w:sz="4" w:space="0" w:color="auto"/>
            </w:tcBorders>
          </w:tcPr>
          <w:p w:rsidR="00FD3586" w:rsidRPr="0041422B" w:rsidRDefault="00FD3586">
            <w:pPr>
              <w:autoSpaceDE w:val="0"/>
              <w:autoSpaceDN w:val="0"/>
              <w:adjustRightInd w:val="0"/>
              <w:spacing w:after="0" w:line="240" w:lineRule="auto"/>
              <w:jc w:val="center"/>
              <w:rPr>
                <w:rFonts w:cs="Calibri"/>
              </w:rPr>
            </w:pPr>
            <w:r w:rsidRPr="0041422B">
              <w:rPr>
                <w:rFonts w:cs="Calibri"/>
              </w:rPr>
              <w:t>2</w:t>
            </w:r>
          </w:p>
        </w:tc>
        <w:tc>
          <w:tcPr>
            <w:tcW w:w="1985" w:type="dxa"/>
            <w:gridSpan w:val="2"/>
            <w:tcBorders>
              <w:top w:val="single" w:sz="4" w:space="0" w:color="auto"/>
              <w:left w:val="single" w:sz="4" w:space="0" w:color="auto"/>
              <w:bottom w:val="single" w:sz="4" w:space="0" w:color="auto"/>
              <w:right w:val="single" w:sz="4" w:space="0" w:color="auto"/>
            </w:tcBorders>
          </w:tcPr>
          <w:p w:rsidR="00FD3586" w:rsidRPr="0041422B" w:rsidRDefault="00FD3586">
            <w:pPr>
              <w:autoSpaceDE w:val="0"/>
              <w:autoSpaceDN w:val="0"/>
              <w:adjustRightInd w:val="0"/>
              <w:spacing w:after="0" w:line="240" w:lineRule="auto"/>
              <w:jc w:val="center"/>
              <w:rPr>
                <w:rFonts w:cs="Calibri"/>
              </w:rPr>
            </w:pPr>
            <w:r w:rsidRPr="0041422B">
              <w:rPr>
                <w:rFonts w:cs="Calibri"/>
              </w:rPr>
              <w:t>3</w:t>
            </w:r>
          </w:p>
        </w:tc>
      </w:tr>
      <w:tr w:rsidR="00FD3586" w:rsidRPr="0041422B" w:rsidTr="003245CF">
        <w:tblPrEx>
          <w:tblCellSpacing w:w="0" w:type="nil"/>
          <w:tblCellMar>
            <w:left w:w="108" w:type="dxa"/>
            <w:right w:w="108" w:type="dxa"/>
          </w:tblCellMar>
          <w:tblLook w:val="00A0"/>
        </w:tblPrEx>
        <w:trPr>
          <w:gridAfter w:val="1"/>
          <w:wAfter w:w="33" w:type="dxa"/>
          <w:trHeight w:val="390"/>
        </w:trPr>
        <w:tc>
          <w:tcPr>
            <w:tcW w:w="4395" w:type="dxa"/>
            <w:tcBorders>
              <w:top w:val="single" w:sz="8" w:space="0" w:color="auto"/>
              <w:left w:val="single" w:sz="8" w:space="0" w:color="auto"/>
              <w:bottom w:val="single" w:sz="4" w:space="0" w:color="auto"/>
              <w:right w:val="single" w:sz="4" w:space="0" w:color="auto"/>
            </w:tcBorders>
            <w:vAlign w:val="center"/>
          </w:tcPr>
          <w:p w:rsidR="00FD3586" w:rsidRPr="0041422B" w:rsidRDefault="00FD3586">
            <w:pPr>
              <w:rPr>
                <w:rFonts w:ascii="Times New Roman" w:hAnsi="Times New Roman"/>
                <w:sz w:val="18"/>
                <w:szCs w:val="18"/>
              </w:rPr>
            </w:pPr>
            <w:r w:rsidRPr="0041422B">
              <w:rPr>
                <w:rFonts w:ascii="Times New Roman" w:hAnsi="Times New Roman"/>
                <w:sz w:val="18"/>
                <w:szCs w:val="18"/>
              </w:rPr>
              <w:t>Источники финансирования дефицита бюджетов - всего</w:t>
            </w:r>
          </w:p>
        </w:tc>
        <w:tc>
          <w:tcPr>
            <w:tcW w:w="2835"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2378B7">
            <w:pPr>
              <w:jc w:val="center"/>
              <w:rPr>
                <w:rFonts w:ascii="Times New Roman" w:hAnsi="Times New Roman"/>
                <w:sz w:val="18"/>
                <w:szCs w:val="18"/>
              </w:rPr>
            </w:pPr>
          </w:p>
        </w:tc>
        <w:tc>
          <w:tcPr>
            <w:tcW w:w="1985" w:type="dxa"/>
            <w:tcBorders>
              <w:top w:val="single" w:sz="4" w:space="0" w:color="auto"/>
              <w:bottom w:val="single" w:sz="4" w:space="0" w:color="auto"/>
              <w:right w:val="single" w:sz="4" w:space="0" w:color="auto"/>
            </w:tcBorders>
            <w:vAlign w:val="center"/>
          </w:tcPr>
          <w:p w:rsidR="00FD3586" w:rsidRPr="0041422B" w:rsidRDefault="00FD3586" w:rsidP="002378B7">
            <w:pPr>
              <w:jc w:val="center"/>
              <w:rPr>
                <w:rFonts w:ascii="Times New Roman" w:hAnsi="Times New Roman"/>
                <w:sz w:val="18"/>
                <w:szCs w:val="18"/>
              </w:rPr>
            </w:pPr>
            <w:r w:rsidRPr="0041422B">
              <w:rPr>
                <w:rFonts w:ascii="Times New Roman" w:hAnsi="Times New Roman"/>
                <w:sz w:val="18"/>
                <w:szCs w:val="18"/>
              </w:rPr>
              <w:t>211,37</w:t>
            </w:r>
          </w:p>
        </w:tc>
      </w:tr>
      <w:tr w:rsidR="00FD3586" w:rsidRPr="0041422B" w:rsidTr="003245CF">
        <w:tblPrEx>
          <w:tblCellSpacing w:w="0" w:type="nil"/>
          <w:tblCellMar>
            <w:left w:w="108" w:type="dxa"/>
            <w:right w:w="108" w:type="dxa"/>
          </w:tblCellMar>
          <w:tblLook w:val="00A0"/>
        </w:tblPrEx>
        <w:trPr>
          <w:gridAfter w:val="1"/>
          <w:wAfter w:w="33" w:type="dxa"/>
          <w:trHeight w:val="390"/>
        </w:trPr>
        <w:tc>
          <w:tcPr>
            <w:tcW w:w="4395" w:type="dxa"/>
            <w:tcBorders>
              <w:top w:val="nil"/>
              <w:left w:val="single" w:sz="8" w:space="0" w:color="auto"/>
              <w:bottom w:val="single" w:sz="4" w:space="0" w:color="auto"/>
              <w:right w:val="single" w:sz="4" w:space="0" w:color="auto"/>
            </w:tcBorders>
            <w:vAlign w:val="center"/>
          </w:tcPr>
          <w:p w:rsidR="00FD3586" w:rsidRPr="0041422B" w:rsidRDefault="00FD3586">
            <w:pPr>
              <w:rPr>
                <w:rFonts w:ascii="Times New Roman" w:hAnsi="Times New Roman"/>
                <w:sz w:val="18"/>
                <w:szCs w:val="18"/>
              </w:rPr>
            </w:pPr>
            <w:r w:rsidRPr="0041422B">
              <w:rPr>
                <w:rFonts w:ascii="Times New Roman" w:hAnsi="Times New Roman"/>
                <w:sz w:val="18"/>
                <w:szCs w:val="18"/>
              </w:rPr>
              <w:t>источники внутреннего финансирования бюджетов</w:t>
            </w:r>
          </w:p>
        </w:tc>
        <w:tc>
          <w:tcPr>
            <w:tcW w:w="2835"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2378B7">
            <w:pPr>
              <w:jc w:val="center"/>
              <w:rPr>
                <w:rFonts w:ascii="Times New Roman" w:hAnsi="Times New Roman"/>
                <w:sz w:val="18"/>
                <w:szCs w:val="18"/>
              </w:rPr>
            </w:pPr>
            <w:r w:rsidRPr="0041422B">
              <w:rPr>
                <w:rFonts w:ascii="Times New Roman" w:hAnsi="Times New Roman"/>
                <w:sz w:val="18"/>
                <w:szCs w:val="18"/>
              </w:rPr>
              <w:t>01 00 00 00 00 0000 000</w:t>
            </w:r>
          </w:p>
        </w:tc>
        <w:tc>
          <w:tcPr>
            <w:tcW w:w="1985" w:type="dxa"/>
            <w:tcBorders>
              <w:top w:val="single" w:sz="4" w:space="0" w:color="auto"/>
              <w:bottom w:val="single" w:sz="4" w:space="0" w:color="auto"/>
              <w:right w:val="single" w:sz="4" w:space="0" w:color="auto"/>
            </w:tcBorders>
            <w:vAlign w:val="center"/>
          </w:tcPr>
          <w:p w:rsidR="00FD3586" w:rsidRPr="0041422B" w:rsidRDefault="00FD3586" w:rsidP="002378B7">
            <w:pPr>
              <w:jc w:val="center"/>
              <w:rPr>
                <w:rFonts w:ascii="Times New Roman" w:hAnsi="Times New Roman"/>
                <w:sz w:val="18"/>
                <w:szCs w:val="18"/>
              </w:rPr>
            </w:pPr>
            <w:r w:rsidRPr="0041422B">
              <w:rPr>
                <w:rFonts w:ascii="Times New Roman" w:hAnsi="Times New Roman"/>
                <w:sz w:val="18"/>
                <w:szCs w:val="18"/>
              </w:rPr>
              <w:t>-</w:t>
            </w:r>
          </w:p>
        </w:tc>
      </w:tr>
      <w:tr w:rsidR="00FD3586" w:rsidRPr="0041422B" w:rsidTr="003245CF">
        <w:tblPrEx>
          <w:tblCellSpacing w:w="0" w:type="nil"/>
          <w:tblCellMar>
            <w:left w:w="108" w:type="dxa"/>
            <w:right w:w="108" w:type="dxa"/>
          </w:tblCellMar>
          <w:tblLook w:val="00A0"/>
        </w:tblPrEx>
        <w:trPr>
          <w:gridAfter w:val="1"/>
          <w:wAfter w:w="33" w:type="dxa"/>
          <w:trHeight w:val="255"/>
        </w:trPr>
        <w:tc>
          <w:tcPr>
            <w:tcW w:w="4395" w:type="dxa"/>
            <w:tcBorders>
              <w:top w:val="nil"/>
              <w:left w:val="single" w:sz="8" w:space="0" w:color="auto"/>
              <w:bottom w:val="single" w:sz="4" w:space="0" w:color="auto"/>
              <w:right w:val="single" w:sz="4" w:space="0" w:color="auto"/>
            </w:tcBorders>
            <w:vAlign w:val="center"/>
          </w:tcPr>
          <w:p w:rsidR="00FD3586" w:rsidRPr="0041422B" w:rsidRDefault="00FD3586" w:rsidP="003245CF">
            <w:pPr>
              <w:ind w:left="-93" w:firstLine="93"/>
              <w:rPr>
                <w:rFonts w:ascii="Times New Roman" w:hAnsi="Times New Roman"/>
                <w:sz w:val="18"/>
                <w:szCs w:val="18"/>
              </w:rPr>
            </w:pPr>
            <w:r w:rsidRPr="0041422B">
              <w:rPr>
                <w:rFonts w:ascii="Times New Roman" w:hAnsi="Times New Roman"/>
                <w:sz w:val="18"/>
                <w:szCs w:val="18"/>
              </w:rPr>
              <w:t>Изменение остатков средств</w:t>
            </w:r>
          </w:p>
        </w:tc>
        <w:tc>
          <w:tcPr>
            <w:tcW w:w="2835"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2378B7">
            <w:pPr>
              <w:jc w:val="center"/>
              <w:rPr>
                <w:rFonts w:ascii="Times New Roman" w:hAnsi="Times New Roman"/>
                <w:sz w:val="18"/>
                <w:szCs w:val="18"/>
              </w:rPr>
            </w:pPr>
            <w:r w:rsidRPr="0041422B">
              <w:rPr>
                <w:rFonts w:ascii="Times New Roman" w:hAnsi="Times New Roman"/>
                <w:sz w:val="18"/>
                <w:szCs w:val="18"/>
              </w:rPr>
              <w:t>01 05 00 00 00 0000 000</w:t>
            </w:r>
          </w:p>
        </w:tc>
        <w:tc>
          <w:tcPr>
            <w:tcW w:w="1985" w:type="dxa"/>
            <w:tcBorders>
              <w:top w:val="single" w:sz="4" w:space="0" w:color="auto"/>
              <w:bottom w:val="single" w:sz="4" w:space="0" w:color="auto"/>
              <w:right w:val="single" w:sz="4" w:space="0" w:color="auto"/>
            </w:tcBorders>
            <w:vAlign w:val="center"/>
          </w:tcPr>
          <w:p w:rsidR="00FD3586" w:rsidRPr="0041422B" w:rsidRDefault="00FD3586" w:rsidP="002378B7">
            <w:pPr>
              <w:jc w:val="center"/>
              <w:rPr>
                <w:rFonts w:ascii="Times New Roman" w:hAnsi="Times New Roman"/>
                <w:sz w:val="18"/>
                <w:szCs w:val="18"/>
              </w:rPr>
            </w:pPr>
            <w:r w:rsidRPr="0041422B">
              <w:rPr>
                <w:rFonts w:ascii="Times New Roman" w:hAnsi="Times New Roman"/>
                <w:sz w:val="18"/>
                <w:szCs w:val="18"/>
              </w:rPr>
              <w:t>211,37</w:t>
            </w:r>
          </w:p>
        </w:tc>
      </w:tr>
      <w:tr w:rsidR="00FD3586" w:rsidRPr="0041422B" w:rsidTr="003245CF">
        <w:tblPrEx>
          <w:tblCellSpacing w:w="0" w:type="nil"/>
          <w:tblCellMar>
            <w:left w:w="108" w:type="dxa"/>
            <w:right w:w="108" w:type="dxa"/>
          </w:tblCellMar>
          <w:tblLook w:val="00A0"/>
        </w:tblPrEx>
        <w:trPr>
          <w:gridAfter w:val="1"/>
          <w:wAfter w:w="33" w:type="dxa"/>
          <w:trHeight w:val="255"/>
        </w:trPr>
        <w:tc>
          <w:tcPr>
            <w:tcW w:w="4395" w:type="dxa"/>
            <w:tcBorders>
              <w:top w:val="nil"/>
              <w:left w:val="single" w:sz="8" w:space="0" w:color="auto"/>
              <w:bottom w:val="single" w:sz="4" w:space="0" w:color="auto"/>
              <w:right w:val="single" w:sz="4" w:space="0" w:color="auto"/>
            </w:tcBorders>
            <w:vAlign w:val="center"/>
          </w:tcPr>
          <w:p w:rsidR="00FD3586" w:rsidRPr="0041422B" w:rsidRDefault="00FD3586">
            <w:pPr>
              <w:rPr>
                <w:rFonts w:ascii="Times New Roman" w:hAnsi="Times New Roman"/>
                <w:sz w:val="18"/>
                <w:szCs w:val="18"/>
              </w:rPr>
            </w:pPr>
            <w:r w:rsidRPr="0041422B">
              <w:rPr>
                <w:rFonts w:ascii="Times New Roman" w:hAnsi="Times New Roman"/>
                <w:sz w:val="18"/>
                <w:szCs w:val="18"/>
              </w:rPr>
              <w:t>Увеличение остатков средств бюджетов</w:t>
            </w:r>
          </w:p>
        </w:tc>
        <w:tc>
          <w:tcPr>
            <w:tcW w:w="2835"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2378B7">
            <w:pPr>
              <w:jc w:val="center"/>
              <w:rPr>
                <w:rFonts w:ascii="Times New Roman" w:hAnsi="Times New Roman"/>
                <w:sz w:val="18"/>
                <w:szCs w:val="18"/>
              </w:rPr>
            </w:pPr>
            <w:r w:rsidRPr="0041422B">
              <w:rPr>
                <w:rFonts w:ascii="Times New Roman" w:hAnsi="Times New Roman"/>
                <w:sz w:val="18"/>
                <w:szCs w:val="18"/>
              </w:rPr>
              <w:t>01 05 00 00 00 0000 500</w:t>
            </w:r>
          </w:p>
        </w:tc>
        <w:tc>
          <w:tcPr>
            <w:tcW w:w="1985" w:type="dxa"/>
            <w:tcBorders>
              <w:top w:val="single" w:sz="4" w:space="0" w:color="auto"/>
              <w:bottom w:val="single" w:sz="4" w:space="0" w:color="auto"/>
              <w:right w:val="single" w:sz="4" w:space="0" w:color="auto"/>
            </w:tcBorders>
            <w:vAlign w:val="center"/>
          </w:tcPr>
          <w:p w:rsidR="00FD3586" w:rsidRPr="0041422B" w:rsidRDefault="00FD3586" w:rsidP="002378B7">
            <w:pPr>
              <w:jc w:val="center"/>
              <w:rPr>
                <w:rFonts w:ascii="Times New Roman" w:hAnsi="Times New Roman"/>
                <w:sz w:val="18"/>
                <w:szCs w:val="18"/>
              </w:rPr>
            </w:pPr>
            <w:r w:rsidRPr="0041422B">
              <w:rPr>
                <w:rFonts w:ascii="Times New Roman" w:hAnsi="Times New Roman"/>
                <w:sz w:val="18"/>
                <w:szCs w:val="18"/>
              </w:rPr>
              <w:t>-11496,40</w:t>
            </w:r>
          </w:p>
        </w:tc>
      </w:tr>
      <w:tr w:rsidR="00FD3586" w:rsidRPr="0041422B" w:rsidTr="003245CF">
        <w:tblPrEx>
          <w:tblCellSpacing w:w="0" w:type="nil"/>
          <w:tblCellMar>
            <w:left w:w="108" w:type="dxa"/>
            <w:right w:w="108" w:type="dxa"/>
          </w:tblCellMar>
          <w:tblLook w:val="00A0"/>
        </w:tblPrEx>
        <w:trPr>
          <w:gridAfter w:val="1"/>
          <w:wAfter w:w="33" w:type="dxa"/>
          <w:trHeight w:val="390"/>
        </w:trPr>
        <w:tc>
          <w:tcPr>
            <w:tcW w:w="4395" w:type="dxa"/>
            <w:tcBorders>
              <w:top w:val="nil"/>
              <w:left w:val="single" w:sz="8" w:space="0" w:color="auto"/>
              <w:bottom w:val="single" w:sz="4" w:space="0" w:color="auto"/>
              <w:right w:val="single" w:sz="4" w:space="0" w:color="auto"/>
            </w:tcBorders>
            <w:vAlign w:val="center"/>
          </w:tcPr>
          <w:p w:rsidR="00FD3586" w:rsidRPr="0041422B" w:rsidRDefault="00FD3586">
            <w:pPr>
              <w:rPr>
                <w:rFonts w:ascii="Times New Roman" w:hAnsi="Times New Roman"/>
                <w:sz w:val="18"/>
                <w:szCs w:val="18"/>
              </w:rPr>
            </w:pPr>
            <w:r w:rsidRPr="0041422B">
              <w:rPr>
                <w:rFonts w:ascii="Times New Roman" w:hAnsi="Times New Roman"/>
                <w:sz w:val="18"/>
                <w:szCs w:val="18"/>
              </w:rPr>
              <w:t>Увеличение прочих остатков денежных средств бюджетов поселений</w:t>
            </w:r>
          </w:p>
        </w:tc>
        <w:tc>
          <w:tcPr>
            <w:tcW w:w="2835"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2378B7">
            <w:pPr>
              <w:jc w:val="center"/>
              <w:rPr>
                <w:rFonts w:ascii="Times New Roman" w:hAnsi="Times New Roman"/>
                <w:sz w:val="18"/>
                <w:szCs w:val="18"/>
              </w:rPr>
            </w:pPr>
            <w:r w:rsidRPr="0041422B">
              <w:rPr>
                <w:rFonts w:ascii="Times New Roman" w:hAnsi="Times New Roman"/>
                <w:sz w:val="18"/>
                <w:szCs w:val="18"/>
              </w:rPr>
              <w:t>01 05 02 01 10 0000 510</w:t>
            </w:r>
          </w:p>
        </w:tc>
        <w:tc>
          <w:tcPr>
            <w:tcW w:w="1985" w:type="dxa"/>
            <w:tcBorders>
              <w:top w:val="single" w:sz="4" w:space="0" w:color="auto"/>
              <w:bottom w:val="single" w:sz="4" w:space="0" w:color="auto"/>
              <w:right w:val="single" w:sz="4" w:space="0" w:color="auto"/>
            </w:tcBorders>
            <w:vAlign w:val="center"/>
          </w:tcPr>
          <w:p w:rsidR="00FD3586" w:rsidRPr="0041422B" w:rsidRDefault="00FD3586" w:rsidP="002378B7">
            <w:pPr>
              <w:jc w:val="center"/>
              <w:rPr>
                <w:rFonts w:ascii="Times New Roman" w:hAnsi="Times New Roman"/>
                <w:sz w:val="18"/>
                <w:szCs w:val="18"/>
              </w:rPr>
            </w:pPr>
            <w:r w:rsidRPr="0041422B">
              <w:rPr>
                <w:rFonts w:ascii="Times New Roman" w:hAnsi="Times New Roman"/>
                <w:sz w:val="18"/>
                <w:szCs w:val="18"/>
              </w:rPr>
              <w:t>-11496,40</w:t>
            </w:r>
          </w:p>
        </w:tc>
      </w:tr>
      <w:tr w:rsidR="00FD3586" w:rsidRPr="0041422B" w:rsidTr="003245CF">
        <w:tblPrEx>
          <w:tblCellSpacing w:w="0" w:type="nil"/>
          <w:tblCellMar>
            <w:left w:w="108" w:type="dxa"/>
            <w:right w:w="108" w:type="dxa"/>
          </w:tblCellMar>
          <w:tblLook w:val="00A0"/>
        </w:tblPrEx>
        <w:trPr>
          <w:gridAfter w:val="1"/>
          <w:wAfter w:w="33" w:type="dxa"/>
          <w:trHeight w:val="255"/>
        </w:trPr>
        <w:tc>
          <w:tcPr>
            <w:tcW w:w="4395" w:type="dxa"/>
            <w:tcBorders>
              <w:top w:val="nil"/>
              <w:left w:val="single" w:sz="8" w:space="0" w:color="auto"/>
              <w:bottom w:val="single" w:sz="4" w:space="0" w:color="auto"/>
              <w:right w:val="single" w:sz="4" w:space="0" w:color="auto"/>
            </w:tcBorders>
            <w:vAlign w:val="center"/>
          </w:tcPr>
          <w:p w:rsidR="00FD3586" w:rsidRPr="0041422B" w:rsidRDefault="00FD3586">
            <w:pPr>
              <w:rPr>
                <w:rFonts w:ascii="Times New Roman" w:hAnsi="Times New Roman"/>
                <w:sz w:val="18"/>
                <w:szCs w:val="18"/>
              </w:rPr>
            </w:pPr>
            <w:r w:rsidRPr="0041422B">
              <w:rPr>
                <w:rFonts w:ascii="Times New Roman" w:hAnsi="Times New Roman"/>
                <w:sz w:val="18"/>
                <w:szCs w:val="18"/>
              </w:rPr>
              <w:t>Уменьшение остатков средств бюджетов</w:t>
            </w:r>
          </w:p>
        </w:tc>
        <w:tc>
          <w:tcPr>
            <w:tcW w:w="2835"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2378B7">
            <w:pPr>
              <w:jc w:val="center"/>
              <w:rPr>
                <w:rFonts w:ascii="Times New Roman" w:hAnsi="Times New Roman"/>
                <w:sz w:val="18"/>
                <w:szCs w:val="18"/>
              </w:rPr>
            </w:pPr>
            <w:r w:rsidRPr="0041422B">
              <w:rPr>
                <w:rFonts w:ascii="Times New Roman" w:hAnsi="Times New Roman"/>
                <w:sz w:val="18"/>
                <w:szCs w:val="18"/>
              </w:rPr>
              <w:t>01 05 00 00 00 0000 600</w:t>
            </w:r>
          </w:p>
        </w:tc>
        <w:tc>
          <w:tcPr>
            <w:tcW w:w="1985" w:type="dxa"/>
            <w:tcBorders>
              <w:top w:val="single" w:sz="4" w:space="0" w:color="auto"/>
              <w:bottom w:val="single" w:sz="4" w:space="0" w:color="auto"/>
              <w:right w:val="single" w:sz="4" w:space="0" w:color="auto"/>
            </w:tcBorders>
            <w:vAlign w:val="center"/>
          </w:tcPr>
          <w:p w:rsidR="00FD3586" w:rsidRPr="0041422B" w:rsidRDefault="00FD3586" w:rsidP="002378B7">
            <w:pPr>
              <w:jc w:val="center"/>
              <w:rPr>
                <w:rFonts w:ascii="Times New Roman" w:hAnsi="Times New Roman"/>
                <w:sz w:val="18"/>
                <w:szCs w:val="18"/>
              </w:rPr>
            </w:pPr>
            <w:r w:rsidRPr="0041422B">
              <w:rPr>
                <w:rFonts w:ascii="Times New Roman" w:hAnsi="Times New Roman"/>
                <w:sz w:val="18"/>
                <w:szCs w:val="18"/>
              </w:rPr>
              <w:t>11707,77</w:t>
            </w:r>
          </w:p>
        </w:tc>
      </w:tr>
      <w:tr w:rsidR="00FD3586" w:rsidRPr="0041422B" w:rsidTr="003245CF">
        <w:tblPrEx>
          <w:tblCellSpacing w:w="0" w:type="nil"/>
          <w:tblCellMar>
            <w:left w:w="108" w:type="dxa"/>
            <w:right w:w="108" w:type="dxa"/>
          </w:tblCellMar>
          <w:tblLook w:val="00A0"/>
        </w:tblPrEx>
        <w:trPr>
          <w:gridAfter w:val="1"/>
          <w:wAfter w:w="33" w:type="dxa"/>
          <w:trHeight w:val="405"/>
        </w:trPr>
        <w:tc>
          <w:tcPr>
            <w:tcW w:w="4395" w:type="dxa"/>
            <w:tcBorders>
              <w:top w:val="nil"/>
              <w:left w:val="single" w:sz="8" w:space="0" w:color="auto"/>
              <w:bottom w:val="single" w:sz="8" w:space="0" w:color="auto"/>
              <w:right w:val="single" w:sz="4" w:space="0" w:color="auto"/>
            </w:tcBorders>
            <w:vAlign w:val="center"/>
          </w:tcPr>
          <w:p w:rsidR="00FD3586" w:rsidRPr="0041422B" w:rsidRDefault="00FD3586">
            <w:pPr>
              <w:rPr>
                <w:rFonts w:ascii="Times New Roman" w:hAnsi="Times New Roman"/>
                <w:sz w:val="18"/>
                <w:szCs w:val="18"/>
              </w:rPr>
            </w:pPr>
            <w:r w:rsidRPr="0041422B">
              <w:rPr>
                <w:rFonts w:ascii="Times New Roman" w:hAnsi="Times New Roman"/>
                <w:sz w:val="18"/>
                <w:szCs w:val="18"/>
              </w:rPr>
              <w:t>Уменьшение прочих остатков денежных средств бюджетов поселений</w:t>
            </w:r>
          </w:p>
        </w:tc>
        <w:tc>
          <w:tcPr>
            <w:tcW w:w="2835"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2378B7">
            <w:pPr>
              <w:jc w:val="center"/>
              <w:rPr>
                <w:rFonts w:ascii="Times New Roman" w:hAnsi="Times New Roman"/>
                <w:sz w:val="18"/>
                <w:szCs w:val="18"/>
              </w:rPr>
            </w:pPr>
            <w:r w:rsidRPr="0041422B">
              <w:rPr>
                <w:rFonts w:ascii="Times New Roman" w:hAnsi="Times New Roman"/>
                <w:sz w:val="18"/>
                <w:szCs w:val="18"/>
              </w:rPr>
              <w:t>01 05 02 01 10 0000 610</w:t>
            </w:r>
          </w:p>
        </w:tc>
        <w:tc>
          <w:tcPr>
            <w:tcW w:w="1985" w:type="dxa"/>
            <w:tcBorders>
              <w:top w:val="single" w:sz="4" w:space="0" w:color="auto"/>
              <w:bottom w:val="single" w:sz="4" w:space="0" w:color="auto"/>
              <w:right w:val="single" w:sz="4" w:space="0" w:color="auto"/>
            </w:tcBorders>
            <w:vAlign w:val="center"/>
          </w:tcPr>
          <w:p w:rsidR="00FD3586" w:rsidRPr="0041422B" w:rsidRDefault="00FD3586" w:rsidP="002378B7">
            <w:pPr>
              <w:jc w:val="center"/>
              <w:rPr>
                <w:rFonts w:ascii="Times New Roman" w:hAnsi="Times New Roman"/>
                <w:sz w:val="18"/>
                <w:szCs w:val="18"/>
              </w:rPr>
            </w:pPr>
            <w:r w:rsidRPr="0041422B">
              <w:rPr>
                <w:rFonts w:ascii="Times New Roman" w:hAnsi="Times New Roman"/>
                <w:sz w:val="18"/>
                <w:szCs w:val="18"/>
              </w:rPr>
              <w:t>11707,77</w:t>
            </w:r>
          </w:p>
        </w:tc>
      </w:tr>
      <w:tr w:rsidR="00FD3586" w:rsidRPr="0041422B" w:rsidTr="003245CF">
        <w:trPr>
          <w:tblCellSpacing w:w="5" w:type="nil"/>
        </w:trPr>
        <w:tc>
          <w:tcPr>
            <w:tcW w:w="4395" w:type="dxa"/>
            <w:tcBorders>
              <w:top w:val="single" w:sz="4" w:space="0" w:color="auto"/>
            </w:tcBorders>
          </w:tcPr>
          <w:p w:rsidR="00FD3586" w:rsidRPr="0041422B" w:rsidRDefault="00FD3586">
            <w:pPr>
              <w:autoSpaceDE w:val="0"/>
              <w:autoSpaceDN w:val="0"/>
              <w:adjustRightInd w:val="0"/>
              <w:spacing w:after="0" w:line="240" w:lineRule="auto"/>
              <w:jc w:val="both"/>
              <w:rPr>
                <w:rFonts w:cs="Calibri"/>
              </w:rPr>
            </w:pPr>
          </w:p>
        </w:tc>
        <w:tc>
          <w:tcPr>
            <w:tcW w:w="2835" w:type="dxa"/>
            <w:tcBorders>
              <w:top w:val="single" w:sz="4" w:space="0" w:color="auto"/>
            </w:tcBorders>
          </w:tcPr>
          <w:p w:rsidR="00FD3586" w:rsidRPr="0041422B" w:rsidRDefault="00FD3586">
            <w:pPr>
              <w:autoSpaceDE w:val="0"/>
              <w:autoSpaceDN w:val="0"/>
              <w:adjustRightInd w:val="0"/>
              <w:spacing w:after="0" w:line="240" w:lineRule="auto"/>
              <w:jc w:val="center"/>
              <w:rPr>
                <w:rFonts w:cs="Calibri"/>
              </w:rPr>
            </w:pPr>
          </w:p>
        </w:tc>
        <w:tc>
          <w:tcPr>
            <w:tcW w:w="1985" w:type="dxa"/>
            <w:gridSpan w:val="2"/>
            <w:tcBorders>
              <w:top w:val="single" w:sz="4" w:space="0" w:color="auto"/>
            </w:tcBorders>
          </w:tcPr>
          <w:p w:rsidR="00FD3586" w:rsidRPr="0041422B" w:rsidRDefault="00FD3586">
            <w:pPr>
              <w:autoSpaceDE w:val="0"/>
              <w:autoSpaceDN w:val="0"/>
              <w:adjustRightInd w:val="0"/>
              <w:spacing w:after="0" w:line="240" w:lineRule="auto"/>
              <w:jc w:val="right"/>
              <w:rPr>
                <w:rFonts w:cs="Calibri"/>
              </w:rPr>
            </w:pPr>
          </w:p>
        </w:tc>
      </w:tr>
      <w:tr w:rsidR="00FD3586" w:rsidRPr="0041422B" w:rsidTr="003245CF">
        <w:trPr>
          <w:tblCellSpacing w:w="5" w:type="nil"/>
        </w:trPr>
        <w:tc>
          <w:tcPr>
            <w:tcW w:w="4395" w:type="dxa"/>
          </w:tcPr>
          <w:p w:rsidR="00FD3586" w:rsidRPr="0041422B" w:rsidRDefault="00FD3586">
            <w:pPr>
              <w:autoSpaceDE w:val="0"/>
              <w:autoSpaceDN w:val="0"/>
              <w:adjustRightInd w:val="0"/>
              <w:spacing w:after="0" w:line="240" w:lineRule="auto"/>
              <w:jc w:val="both"/>
              <w:rPr>
                <w:rFonts w:cs="Calibri"/>
              </w:rPr>
            </w:pPr>
          </w:p>
        </w:tc>
        <w:tc>
          <w:tcPr>
            <w:tcW w:w="2835" w:type="dxa"/>
          </w:tcPr>
          <w:p w:rsidR="00FD3586" w:rsidRPr="0041422B" w:rsidRDefault="00FD3586">
            <w:pPr>
              <w:autoSpaceDE w:val="0"/>
              <w:autoSpaceDN w:val="0"/>
              <w:adjustRightInd w:val="0"/>
              <w:spacing w:after="0" w:line="240" w:lineRule="auto"/>
              <w:jc w:val="center"/>
              <w:rPr>
                <w:rFonts w:cs="Calibri"/>
              </w:rPr>
            </w:pPr>
          </w:p>
        </w:tc>
        <w:tc>
          <w:tcPr>
            <w:tcW w:w="1985" w:type="dxa"/>
            <w:gridSpan w:val="2"/>
          </w:tcPr>
          <w:p w:rsidR="00FD3586" w:rsidRPr="0041422B" w:rsidRDefault="00FD3586">
            <w:pPr>
              <w:autoSpaceDE w:val="0"/>
              <w:autoSpaceDN w:val="0"/>
              <w:adjustRightInd w:val="0"/>
              <w:spacing w:after="0" w:line="240" w:lineRule="auto"/>
              <w:jc w:val="right"/>
              <w:rPr>
                <w:rFonts w:cs="Calibri"/>
              </w:rPr>
            </w:pPr>
          </w:p>
        </w:tc>
      </w:tr>
      <w:tr w:rsidR="00FD3586" w:rsidRPr="0041422B" w:rsidTr="003245CF">
        <w:trPr>
          <w:tblCellSpacing w:w="5" w:type="nil"/>
        </w:trPr>
        <w:tc>
          <w:tcPr>
            <w:tcW w:w="4395" w:type="dxa"/>
          </w:tcPr>
          <w:p w:rsidR="00FD3586" w:rsidRPr="0041422B" w:rsidRDefault="00FD3586">
            <w:pPr>
              <w:autoSpaceDE w:val="0"/>
              <w:autoSpaceDN w:val="0"/>
              <w:adjustRightInd w:val="0"/>
              <w:spacing w:after="0" w:line="240" w:lineRule="auto"/>
              <w:jc w:val="both"/>
              <w:rPr>
                <w:rFonts w:cs="Calibri"/>
              </w:rPr>
            </w:pPr>
          </w:p>
        </w:tc>
        <w:tc>
          <w:tcPr>
            <w:tcW w:w="2835" w:type="dxa"/>
          </w:tcPr>
          <w:p w:rsidR="00FD3586" w:rsidRPr="0041422B" w:rsidRDefault="00FD3586">
            <w:pPr>
              <w:autoSpaceDE w:val="0"/>
              <w:autoSpaceDN w:val="0"/>
              <w:adjustRightInd w:val="0"/>
              <w:spacing w:after="0" w:line="240" w:lineRule="auto"/>
              <w:jc w:val="center"/>
              <w:rPr>
                <w:rFonts w:cs="Calibri"/>
              </w:rPr>
            </w:pPr>
          </w:p>
        </w:tc>
        <w:tc>
          <w:tcPr>
            <w:tcW w:w="1985" w:type="dxa"/>
            <w:gridSpan w:val="2"/>
          </w:tcPr>
          <w:p w:rsidR="00FD3586" w:rsidRPr="0041422B" w:rsidRDefault="00FD3586">
            <w:pPr>
              <w:autoSpaceDE w:val="0"/>
              <w:autoSpaceDN w:val="0"/>
              <w:adjustRightInd w:val="0"/>
              <w:spacing w:after="0" w:line="240" w:lineRule="auto"/>
              <w:jc w:val="right"/>
              <w:rPr>
                <w:rFonts w:cs="Calibri"/>
              </w:rPr>
            </w:pPr>
          </w:p>
        </w:tc>
      </w:tr>
      <w:tr w:rsidR="00FD3586" w:rsidRPr="0041422B" w:rsidTr="003245CF">
        <w:trPr>
          <w:tblCellSpacing w:w="5" w:type="nil"/>
        </w:trPr>
        <w:tc>
          <w:tcPr>
            <w:tcW w:w="4395" w:type="dxa"/>
          </w:tcPr>
          <w:p w:rsidR="00FD3586" w:rsidRPr="0041422B" w:rsidRDefault="00FD3586">
            <w:pPr>
              <w:autoSpaceDE w:val="0"/>
              <w:autoSpaceDN w:val="0"/>
              <w:adjustRightInd w:val="0"/>
              <w:spacing w:after="0" w:line="240" w:lineRule="auto"/>
              <w:jc w:val="both"/>
              <w:rPr>
                <w:rFonts w:cs="Calibri"/>
              </w:rPr>
            </w:pPr>
          </w:p>
          <w:p w:rsidR="00FD3586" w:rsidRPr="0041422B" w:rsidRDefault="00FD3586">
            <w:pPr>
              <w:autoSpaceDE w:val="0"/>
              <w:autoSpaceDN w:val="0"/>
              <w:adjustRightInd w:val="0"/>
              <w:spacing w:after="0" w:line="240" w:lineRule="auto"/>
              <w:jc w:val="both"/>
              <w:rPr>
                <w:rFonts w:cs="Calibri"/>
              </w:rPr>
            </w:pPr>
          </w:p>
        </w:tc>
        <w:tc>
          <w:tcPr>
            <w:tcW w:w="2835" w:type="dxa"/>
          </w:tcPr>
          <w:p w:rsidR="00FD3586" w:rsidRPr="0041422B" w:rsidRDefault="00FD3586">
            <w:pPr>
              <w:autoSpaceDE w:val="0"/>
              <w:autoSpaceDN w:val="0"/>
              <w:adjustRightInd w:val="0"/>
              <w:spacing w:after="0" w:line="240" w:lineRule="auto"/>
              <w:jc w:val="center"/>
              <w:rPr>
                <w:rFonts w:cs="Calibri"/>
              </w:rPr>
            </w:pPr>
          </w:p>
        </w:tc>
        <w:tc>
          <w:tcPr>
            <w:tcW w:w="1985" w:type="dxa"/>
            <w:gridSpan w:val="2"/>
          </w:tcPr>
          <w:p w:rsidR="00FD3586" w:rsidRPr="0041422B" w:rsidRDefault="00FD3586">
            <w:pPr>
              <w:autoSpaceDE w:val="0"/>
              <w:autoSpaceDN w:val="0"/>
              <w:adjustRightInd w:val="0"/>
              <w:spacing w:after="0" w:line="240" w:lineRule="auto"/>
              <w:jc w:val="right"/>
              <w:rPr>
                <w:rFonts w:cs="Calibri"/>
              </w:rPr>
            </w:pPr>
          </w:p>
        </w:tc>
      </w:tr>
      <w:tr w:rsidR="00FD3586" w:rsidRPr="0041422B" w:rsidTr="003245CF">
        <w:trPr>
          <w:tblCellSpacing w:w="5" w:type="nil"/>
        </w:trPr>
        <w:tc>
          <w:tcPr>
            <w:tcW w:w="4395" w:type="dxa"/>
          </w:tcPr>
          <w:p w:rsidR="00FD3586" w:rsidRPr="0041422B" w:rsidRDefault="00FD3586">
            <w:pPr>
              <w:autoSpaceDE w:val="0"/>
              <w:autoSpaceDN w:val="0"/>
              <w:adjustRightInd w:val="0"/>
              <w:spacing w:after="0" w:line="240" w:lineRule="auto"/>
              <w:jc w:val="both"/>
              <w:rPr>
                <w:rFonts w:cs="Calibri"/>
              </w:rPr>
            </w:pPr>
          </w:p>
        </w:tc>
        <w:tc>
          <w:tcPr>
            <w:tcW w:w="2835" w:type="dxa"/>
          </w:tcPr>
          <w:p w:rsidR="00FD3586" w:rsidRPr="0041422B" w:rsidRDefault="00FD3586">
            <w:pPr>
              <w:autoSpaceDE w:val="0"/>
              <w:autoSpaceDN w:val="0"/>
              <w:adjustRightInd w:val="0"/>
              <w:spacing w:after="0" w:line="240" w:lineRule="auto"/>
              <w:jc w:val="center"/>
              <w:rPr>
                <w:rFonts w:cs="Calibri"/>
              </w:rPr>
            </w:pPr>
          </w:p>
        </w:tc>
        <w:tc>
          <w:tcPr>
            <w:tcW w:w="1985" w:type="dxa"/>
            <w:gridSpan w:val="2"/>
          </w:tcPr>
          <w:p w:rsidR="00FD3586" w:rsidRPr="0041422B" w:rsidRDefault="00FD3586">
            <w:pPr>
              <w:autoSpaceDE w:val="0"/>
              <w:autoSpaceDN w:val="0"/>
              <w:adjustRightInd w:val="0"/>
              <w:spacing w:after="0" w:line="240" w:lineRule="auto"/>
              <w:jc w:val="center"/>
              <w:rPr>
                <w:rFonts w:cs="Calibri"/>
              </w:rPr>
            </w:pPr>
          </w:p>
        </w:tc>
      </w:tr>
    </w:tbl>
    <w:p w:rsidR="00FD3586" w:rsidRDefault="00FD3586" w:rsidP="003245CF">
      <w:pPr>
        <w:autoSpaceDE w:val="0"/>
        <w:autoSpaceDN w:val="0"/>
        <w:adjustRightInd w:val="0"/>
        <w:spacing w:after="0" w:line="240" w:lineRule="auto"/>
        <w:ind w:firstLine="5670"/>
        <w:jc w:val="right"/>
        <w:outlineLvl w:val="0"/>
        <w:rPr>
          <w:rFonts w:ascii="Times New Roman" w:hAnsi="Times New Roman"/>
        </w:rPr>
      </w:pPr>
    </w:p>
    <w:p w:rsidR="00FD3586" w:rsidRDefault="00FD3586" w:rsidP="003245CF">
      <w:pPr>
        <w:autoSpaceDE w:val="0"/>
        <w:autoSpaceDN w:val="0"/>
        <w:adjustRightInd w:val="0"/>
        <w:spacing w:after="0" w:line="240" w:lineRule="auto"/>
        <w:ind w:firstLine="5670"/>
        <w:jc w:val="right"/>
        <w:outlineLvl w:val="0"/>
        <w:rPr>
          <w:rFonts w:ascii="Times New Roman" w:hAnsi="Times New Roman"/>
        </w:rPr>
      </w:pPr>
    </w:p>
    <w:p w:rsidR="00FD3586" w:rsidRDefault="00FD3586" w:rsidP="003245CF">
      <w:pPr>
        <w:autoSpaceDE w:val="0"/>
        <w:autoSpaceDN w:val="0"/>
        <w:adjustRightInd w:val="0"/>
        <w:spacing w:after="0" w:line="240" w:lineRule="auto"/>
        <w:ind w:firstLine="5670"/>
        <w:jc w:val="right"/>
        <w:outlineLvl w:val="0"/>
        <w:rPr>
          <w:rFonts w:ascii="Times New Roman" w:hAnsi="Times New Roman"/>
        </w:rPr>
      </w:pPr>
    </w:p>
    <w:p w:rsidR="00FD3586" w:rsidRDefault="00FD3586" w:rsidP="003245CF">
      <w:pPr>
        <w:autoSpaceDE w:val="0"/>
        <w:autoSpaceDN w:val="0"/>
        <w:adjustRightInd w:val="0"/>
        <w:spacing w:after="0" w:line="240" w:lineRule="auto"/>
        <w:ind w:firstLine="5670"/>
        <w:jc w:val="right"/>
        <w:outlineLvl w:val="0"/>
        <w:rPr>
          <w:rFonts w:ascii="Times New Roman" w:hAnsi="Times New Roman"/>
        </w:rPr>
      </w:pPr>
    </w:p>
    <w:p w:rsidR="00FD3586" w:rsidRDefault="00FD3586" w:rsidP="003245CF">
      <w:pPr>
        <w:autoSpaceDE w:val="0"/>
        <w:autoSpaceDN w:val="0"/>
        <w:adjustRightInd w:val="0"/>
        <w:spacing w:after="0" w:line="240" w:lineRule="auto"/>
        <w:ind w:firstLine="5670"/>
        <w:jc w:val="right"/>
        <w:outlineLvl w:val="0"/>
        <w:rPr>
          <w:rFonts w:ascii="Times New Roman" w:hAnsi="Times New Roman"/>
        </w:rPr>
      </w:pPr>
    </w:p>
    <w:p w:rsidR="00FD3586" w:rsidRDefault="00FD3586" w:rsidP="003245CF">
      <w:pPr>
        <w:autoSpaceDE w:val="0"/>
        <w:autoSpaceDN w:val="0"/>
        <w:adjustRightInd w:val="0"/>
        <w:spacing w:after="0" w:line="240" w:lineRule="auto"/>
        <w:ind w:firstLine="5670"/>
        <w:jc w:val="right"/>
        <w:outlineLvl w:val="0"/>
        <w:rPr>
          <w:rFonts w:ascii="Times New Roman" w:hAnsi="Times New Roman"/>
        </w:rPr>
      </w:pPr>
    </w:p>
    <w:p w:rsidR="00FD3586" w:rsidRDefault="00FD3586" w:rsidP="003245CF">
      <w:pPr>
        <w:autoSpaceDE w:val="0"/>
        <w:autoSpaceDN w:val="0"/>
        <w:adjustRightInd w:val="0"/>
        <w:spacing w:after="0" w:line="240" w:lineRule="auto"/>
        <w:ind w:firstLine="5670"/>
        <w:jc w:val="right"/>
        <w:outlineLvl w:val="0"/>
        <w:rPr>
          <w:rFonts w:ascii="Times New Roman" w:hAnsi="Times New Roman"/>
        </w:rPr>
      </w:pPr>
    </w:p>
    <w:p w:rsidR="00FD3586" w:rsidRDefault="00FD3586" w:rsidP="003245CF">
      <w:pPr>
        <w:autoSpaceDE w:val="0"/>
        <w:autoSpaceDN w:val="0"/>
        <w:adjustRightInd w:val="0"/>
        <w:spacing w:after="0" w:line="240" w:lineRule="auto"/>
        <w:ind w:firstLine="5670"/>
        <w:jc w:val="right"/>
        <w:outlineLvl w:val="0"/>
        <w:rPr>
          <w:rFonts w:ascii="Times New Roman" w:hAnsi="Times New Roman"/>
        </w:rPr>
      </w:pPr>
    </w:p>
    <w:p w:rsidR="00FD3586" w:rsidRDefault="00FD3586" w:rsidP="003245CF">
      <w:pPr>
        <w:autoSpaceDE w:val="0"/>
        <w:autoSpaceDN w:val="0"/>
        <w:adjustRightInd w:val="0"/>
        <w:spacing w:after="0" w:line="240" w:lineRule="auto"/>
        <w:ind w:firstLine="5670"/>
        <w:jc w:val="right"/>
        <w:outlineLvl w:val="0"/>
        <w:rPr>
          <w:rFonts w:ascii="Times New Roman" w:hAnsi="Times New Roman"/>
        </w:rPr>
      </w:pPr>
    </w:p>
    <w:p w:rsidR="00FD3586" w:rsidRDefault="00FD3586" w:rsidP="003245CF">
      <w:pPr>
        <w:autoSpaceDE w:val="0"/>
        <w:autoSpaceDN w:val="0"/>
        <w:adjustRightInd w:val="0"/>
        <w:spacing w:after="0" w:line="240" w:lineRule="auto"/>
        <w:ind w:firstLine="5670"/>
        <w:jc w:val="right"/>
        <w:outlineLvl w:val="0"/>
        <w:rPr>
          <w:rFonts w:ascii="Times New Roman" w:hAnsi="Times New Roman"/>
        </w:rPr>
      </w:pPr>
    </w:p>
    <w:p w:rsidR="00FD3586" w:rsidRDefault="00FD3586" w:rsidP="003245CF">
      <w:pPr>
        <w:autoSpaceDE w:val="0"/>
        <w:autoSpaceDN w:val="0"/>
        <w:adjustRightInd w:val="0"/>
        <w:spacing w:after="0" w:line="240" w:lineRule="auto"/>
        <w:ind w:firstLine="5670"/>
        <w:jc w:val="right"/>
        <w:outlineLvl w:val="0"/>
        <w:rPr>
          <w:rFonts w:ascii="Times New Roman" w:hAnsi="Times New Roman"/>
        </w:rPr>
      </w:pPr>
    </w:p>
    <w:p w:rsidR="00FD3586" w:rsidRDefault="00FD3586" w:rsidP="003245CF">
      <w:pPr>
        <w:autoSpaceDE w:val="0"/>
        <w:autoSpaceDN w:val="0"/>
        <w:adjustRightInd w:val="0"/>
        <w:spacing w:after="0" w:line="240" w:lineRule="auto"/>
        <w:ind w:firstLine="5670"/>
        <w:jc w:val="right"/>
        <w:outlineLvl w:val="0"/>
        <w:rPr>
          <w:rFonts w:ascii="Times New Roman" w:hAnsi="Times New Roman"/>
        </w:rPr>
      </w:pPr>
    </w:p>
    <w:p w:rsidR="00FD3586" w:rsidRDefault="00FD3586" w:rsidP="003245CF">
      <w:pPr>
        <w:autoSpaceDE w:val="0"/>
        <w:autoSpaceDN w:val="0"/>
        <w:adjustRightInd w:val="0"/>
        <w:spacing w:after="0" w:line="240" w:lineRule="auto"/>
        <w:ind w:firstLine="5670"/>
        <w:jc w:val="right"/>
        <w:outlineLvl w:val="0"/>
        <w:rPr>
          <w:rFonts w:ascii="Times New Roman" w:hAnsi="Times New Roman"/>
        </w:rPr>
      </w:pPr>
    </w:p>
    <w:p w:rsidR="00FD3586" w:rsidRDefault="00FD3586" w:rsidP="003245CF">
      <w:pPr>
        <w:autoSpaceDE w:val="0"/>
        <w:autoSpaceDN w:val="0"/>
        <w:adjustRightInd w:val="0"/>
        <w:spacing w:after="0" w:line="240" w:lineRule="auto"/>
        <w:ind w:firstLine="5670"/>
        <w:jc w:val="right"/>
        <w:outlineLvl w:val="0"/>
        <w:rPr>
          <w:rFonts w:ascii="Times New Roman" w:hAnsi="Times New Roman"/>
        </w:rPr>
      </w:pPr>
    </w:p>
    <w:p w:rsidR="00FD3586" w:rsidRDefault="00FD3586" w:rsidP="003245CF">
      <w:pPr>
        <w:autoSpaceDE w:val="0"/>
        <w:autoSpaceDN w:val="0"/>
        <w:adjustRightInd w:val="0"/>
        <w:spacing w:after="0" w:line="240" w:lineRule="auto"/>
        <w:ind w:firstLine="5670"/>
        <w:jc w:val="right"/>
        <w:outlineLvl w:val="0"/>
        <w:rPr>
          <w:rFonts w:ascii="Times New Roman" w:hAnsi="Times New Roman"/>
        </w:rPr>
      </w:pPr>
    </w:p>
    <w:p w:rsidR="00FD3586" w:rsidRDefault="00FD3586" w:rsidP="003245CF">
      <w:pPr>
        <w:autoSpaceDE w:val="0"/>
        <w:autoSpaceDN w:val="0"/>
        <w:adjustRightInd w:val="0"/>
        <w:spacing w:after="0" w:line="240" w:lineRule="auto"/>
        <w:ind w:firstLine="5670"/>
        <w:jc w:val="right"/>
        <w:outlineLvl w:val="0"/>
        <w:rPr>
          <w:rFonts w:ascii="Times New Roman" w:hAnsi="Times New Roman"/>
        </w:rPr>
      </w:pPr>
    </w:p>
    <w:p w:rsidR="00FD3586" w:rsidRDefault="00FD3586" w:rsidP="003245CF">
      <w:pPr>
        <w:autoSpaceDE w:val="0"/>
        <w:autoSpaceDN w:val="0"/>
        <w:adjustRightInd w:val="0"/>
        <w:spacing w:after="0" w:line="240" w:lineRule="auto"/>
        <w:ind w:firstLine="5670"/>
        <w:jc w:val="right"/>
        <w:outlineLvl w:val="0"/>
        <w:rPr>
          <w:rFonts w:ascii="Times New Roman" w:hAnsi="Times New Roman"/>
        </w:rPr>
      </w:pPr>
    </w:p>
    <w:p w:rsidR="00FD3586" w:rsidRDefault="00FD3586" w:rsidP="003245CF">
      <w:pPr>
        <w:autoSpaceDE w:val="0"/>
        <w:autoSpaceDN w:val="0"/>
        <w:adjustRightInd w:val="0"/>
        <w:spacing w:after="0" w:line="240" w:lineRule="auto"/>
        <w:ind w:firstLine="5670"/>
        <w:jc w:val="right"/>
        <w:outlineLvl w:val="0"/>
        <w:rPr>
          <w:rFonts w:ascii="Times New Roman" w:hAnsi="Times New Roman"/>
        </w:rPr>
      </w:pPr>
    </w:p>
    <w:p w:rsidR="00FD3586" w:rsidRDefault="00FD3586" w:rsidP="003245CF">
      <w:pPr>
        <w:autoSpaceDE w:val="0"/>
        <w:autoSpaceDN w:val="0"/>
        <w:adjustRightInd w:val="0"/>
        <w:spacing w:after="0" w:line="240" w:lineRule="auto"/>
        <w:ind w:firstLine="5670"/>
        <w:jc w:val="right"/>
        <w:outlineLvl w:val="0"/>
        <w:rPr>
          <w:rFonts w:ascii="Times New Roman" w:hAnsi="Times New Roman"/>
        </w:rPr>
      </w:pPr>
    </w:p>
    <w:p w:rsidR="00FD3586" w:rsidRDefault="00FD3586" w:rsidP="003245CF">
      <w:pPr>
        <w:autoSpaceDE w:val="0"/>
        <w:autoSpaceDN w:val="0"/>
        <w:adjustRightInd w:val="0"/>
        <w:spacing w:after="0" w:line="240" w:lineRule="auto"/>
        <w:ind w:firstLine="5670"/>
        <w:jc w:val="right"/>
        <w:outlineLvl w:val="0"/>
        <w:rPr>
          <w:rFonts w:ascii="Times New Roman" w:hAnsi="Times New Roman"/>
        </w:rPr>
      </w:pPr>
    </w:p>
    <w:p w:rsidR="00FD3586" w:rsidRDefault="00FD3586" w:rsidP="003245CF">
      <w:pPr>
        <w:autoSpaceDE w:val="0"/>
        <w:autoSpaceDN w:val="0"/>
        <w:adjustRightInd w:val="0"/>
        <w:spacing w:after="0" w:line="240" w:lineRule="auto"/>
        <w:ind w:firstLine="5670"/>
        <w:jc w:val="right"/>
        <w:outlineLvl w:val="0"/>
        <w:rPr>
          <w:rFonts w:ascii="Times New Roman" w:hAnsi="Times New Roman"/>
        </w:rPr>
      </w:pPr>
    </w:p>
    <w:p w:rsidR="00FD3586" w:rsidRPr="000212A9" w:rsidRDefault="00FD3586" w:rsidP="003245CF">
      <w:pPr>
        <w:autoSpaceDE w:val="0"/>
        <w:autoSpaceDN w:val="0"/>
        <w:adjustRightInd w:val="0"/>
        <w:spacing w:after="0" w:line="240" w:lineRule="auto"/>
        <w:ind w:firstLine="5670"/>
        <w:jc w:val="right"/>
        <w:outlineLvl w:val="0"/>
        <w:rPr>
          <w:rFonts w:ascii="Times New Roman" w:hAnsi="Times New Roman"/>
        </w:rPr>
      </w:pPr>
      <w:r w:rsidRPr="000212A9">
        <w:rPr>
          <w:rFonts w:ascii="Times New Roman" w:hAnsi="Times New Roman"/>
        </w:rPr>
        <w:t>Приложение</w:t>
      </w:r>
      <w:r>
        <w:rPr>
          <w:rFonts w:ascii="Times New Roman" w:hAnsi="Times New Roman"/>
        </w:rPr>
        <w:t xml:space="preserve"> 6</w:t>
      </w:r>
    </w:p>
    <w:p w:rsidR="00FD3586" w:rsidRDefault="00FD3586" w:rsidP="006F7A93">
      <w:pPr>
        <w:autoSpaceDE w:val="0"/>
        <w:autoSpaceDN w:val="0"/>
        <w:adjustRightInd w:val="0"/>
        <w:spacing w:after="0" w:line="240" w:lineRule="auto"/>
        <w:jc w:val="center"/>
        <w:outlineLvl w:val="0"/>
        <w:rPr>
          <w:rFonts w:ascii="Times New Roman" w:hAnsi="Times New Roman"/>
        </w:rPr>
      </w:pPr>
      <w:r>
        <w:rPr>
          <w:rFonts w:ascii="Times New Roman" w:hAnsi="Times New Roman"/>
        </w:rPr>
        <w:t xml:space="preserve">                                                                                                                  </w:t>
      </w:r>
      <w:r w:rsidRPr="000212A9">
        <w:rPr>
          <w:rFonts w:ascii="Times New Roman" w:hAnsi="Times New Roman"/>
        </w:rPr>
        <w:t xml:space="preserve">к </w:t>
      </w:r>
      <w:r>
        <w:rPr>
          <w:rFonts w:ascii="Times New Roman" w:hAnsi="Times New Roman"/>
        </w:rPr>
        <w:t>Р</w:t>
      </w:r>
      <w:r w:rsidRPr="000212A9">
        <w:rPr>
          <w:rFonts w:ascii="Times New Roman" w:hAnsi="Times New Roman"/>
        </w:rPr>
        <w:t xml:space="preserve">ешению </w:t>
      </w:r>
      <w:r>
        <w:rPr>
          <w:rFonts w:ascii="Times New Roman" w:hAnsi="Times New Roman"/>
        </w:rPr>
        <w:t>31</w:t>
      </w:r>
      <w:r w:rsidRPr="000212A9">
        <w:rPr>
          <w:rFonts w:ascii="Times New Roman" w:hAnsi="Times New Roman"/>
        </w:rPr>
        <w:t>-ойсессии Совета</w:t>
      </w:r>
    </w:p>
    <w:p w:rsidR="00FD3586" w:rsidRPr="000212A9" w:rsidRDefault="00FD3586" w:rsidP="006F7A93">
      <w:pPr>
        <w:autoSpaceDE w:val="0"/>
        <w:autoSpaceDN w:val="0"/>
        <w:adjustRightInd w:val="0"/>
        <w:spacing w:after="0" w:line="240" w:lineRule="auto"/>
        <w:jc w:val="center"/>
        <w:outlineLvl w:val="0"/>
        <w:rPr>
          <w:rFonts w:ascii="Times New Roman" w:hAnsi="Times New Roman"/>
        </w:rPr>
      </w:pPr>
      <w:r>
        <w:rPr>
          <w:rFonts w:ascii="Times New Roman" w:hAnsi="Times New Roman"/>
        </w:rPr>
        <w:t xml:space="preserve">                                                                                                         </w:t>
      </w:r>
      <w:r w:rsidRPr="000212A9">
        <w:rPr>
          <w:rFonts w:ascii="Times New Roman" w:hAnsi="Times New Roman"/>
        </w:rPr>
        <w:t xml:space="preserve"> депутатов </w:t>
      </w:r>
      <w:r>
        <w:rPr>
          <w:rFonts w:ascii="Times New Roman" w:hAnsi="Times New Roman"/>
        </w:rPr>
        <w:t>Кремлевского сельсовета</w:t>
      </w:r>
    </w:p>
    <w:p w:rsidR="00FD3586" w:rsidRPr="000212A9" w:rsidRDefault="00FD3586" w:rsidP="006F7A93">
      <w:pPr>
        <w:autoSpaceDE w:val="0"/>
        <w:autoSpaceDN w:val="0"/>
        <w:adjustRightInd w:val="0"/>
        <w:spacing w:after="0" w:line="240" w:lineRule="auto"/>
        <w:jc w:val="right"/>
        <w:outlineLvl w:val="0"/>
        <w:rPr>
          <w:rFonts w:ascii="Times New Roman" w:hAnsi="Times New Roman"/>
        </w:rPr>
      </w:pPr>
      <w:r w:rsidRPr="000212A9">
        <w:rPr>
          <w:rFonts w:ascii="Times New Roman" w:hAnsi="Times New Roman"/>
        </w:rPr>
        <w:t xml:space="preserve">от </w:t>
      </w:r>
      <w:r>
        <w:rPr>
          <w:rFonts w:ascii="Times New Roman" w:hAnsi="Times New Roman"/>
        </w:rPr>
        <w:t>28</w:t>
      </w:r>
      <w:r w:rsidRPr="000212A9">
        <w:rPr>
          <w:rFonts w:ascii="Times New Roman" w:hAnsi="Times New Roman"/>
        </w:rPr>
        <w:t>.0</w:t>
      </w:r>
      <w:r>
        <w:rPr>
          <w:rFonts w:ascii="Times New Roman" w:hAnsi="Times New Roman"/>
        </w:rPr>
        <w:t>3</w:t>
      </w:r>
      <w:r w:rsidRPr="000212A9">
        <w:rPr>
          <w:rFonts w:ascii="Times New Roman" w:hAnsi="Times New Roman"/>
        </w:rPr>
        <w:t>.2014</w:t>
      </w:r>
    </w:p>
    <w:p w:rsidR="00FD3586" w:rsidRDefault="00FD3586" w:rsidP="00C52815">
      <w:pPr>
        <w:autoSpaceDE w:val="0"/>
        <w:autoSpaceDN w:val="0"/>
        <w:adjustRightInd w:val="0"/>
        <w:spacing w:after="0" w:line="240" w:lineRule="auto"/>
        <w:jc w:val="center"/>
        <w:rPr>
          <w:rFonts w:cs="Calibri"/>
          <w:b/>
          <w:bCs/>
        </w:rPr>
      </w:pPr>
    </w:p>
    <w:p w:rsidR="00FD3586" w:rsidRDefault="00FD3586" w:rsidP="00C52815">
      <w:pPr>
        <w:autoSpaceDE w:val="0"/>
        <w:autoSpaceDN w:val="0"/>
        <w:adjustRightInd w:val="0"/>
        <w:spacing w:after="0" w:line="240" w:lineRule="auto"/>
        <w:jc w:val="center"/>
        <w:rPr>
          <w:rFonts w:cs="Calibri"/>
          <w:b/>
          <w:bCs/>
        </w:rPr>
      </w:pPr>
    </w:p>
    <w:p w:rsidR="00FD3586" w:rsidRPr="0002036B" w:rsidRDefault="00FD3586" w:rsidP="00C52815">
      <w:pPr>
        <w:autoSpaceDE w:val="0"/>
        <w:autoSpaceDN w:val="0"/>
        <w:adjustRightInd w:val="0"/>
        <w:spacing w:after="0" w:line="240" w:lineRule="auto"/>
        <w:jc w:val="center"/>
        <w:rPr>
          <w:rFonts w:ascii="Times New Roman" w:hAnsi="Times New Roman"/>
          <w:b/>
          <w:bCs/>
        </w:rPr>
      </w:pPr>
      <w:r w:rsidRPr="0002036B">
        <w:rPr>
          <w:rFonts w:ascii="Times New Roman" w:hAnsi="Times New Roman"/>
          <w:b/>
          <w:bCs/>
        </w:rPr>
        <w:t>ИСТОЧНИКИ</w:t>
      </w:r>
    </w:p>
    <w:p w:rsidR="00FD3586" w:rsidRPr="0002036B" w:rsidRDefault="00FD3586" w:rsidP="00C52815">
      <w:pPr>
        <w:autoSpaceDE w:val="0"/>
        <w:autoSpaceDN w:val="0"/>
        <w:adjustRightInd w:val="0"/>
        <w:spacing w:after="0" w:line="240" w:lineRule="auto"/>
        <w:jc w:val="center"/>
        <w:rPr>
          <w:rFonts w:ascii="Times New Roman" w:hAnsi="Times New Roman"/>
          <w:b/>
          <w:bCs/>
        </w:rPr>
      </w:pPr>
      <w:r w:rsidRPr="0002036B">
        <w:rPr>
          <w:rFonts w:ascii="Times New Roman" w:hAnsi="Times New Roman"/>
          <w:b/>
          <w:bCs/>
        </w:rPr>
        <w:t>ФИНАНСИРОВАНИЯ ДЕФИЦИТА МЕСТНОГО БЮДЖЕТА ЗА 2013 ГОД</w:t>
      </w:r>
    </w:p>
    <w:p w:rsidR="00FD3586" w:rsidRPr="0002036B" w:rsidRDefault="00FD3586" w:rsidP="00C52815">
      <w:pPr>
        <w:autoSpaceDE w:val="0"/>
        <w:autoSpaceDN w:val="0"/>
        <w:adjustRightInd w:val="0"/>
        <w:spacing w:after="0" w:line="240" w:lineRule="auto"/>
        <w:jc w:val="center"/>
        <w:rPr>
          <w:rFonts w:ascii="Times New Roman" w:hAnsi="Times New Roman"/>
          <w:b/>
          <w:bCs/>
        </w:rPr>
      </w:pPr>
      <w:r w:rsidRPr="0002036B">
        <w:rPr>
          <w:rFonts w:ascii="Times New Roman" w:hAnsi="Times New Roman"/>
          <w:b/>
          <w:bCs/>
        </w:rPr>
        <w:t>ПО КОДАМ КЛАССИФИКАЦИИ ИСТОЧНИКОВ ФИНАНСИРОВАНИЯ</w:t>
      </w:r>
    </w:p>
    <w:p w:rsidR="00FD3586" w:rsidRPr="0002036B" w:rsidRDefault="00FD3586" w:rsidP="00C52815">
      <w:pPr>
        <w:autoSpaceDE w:val="0"/>
        <w:autoSpaceDN w:val="0"/>
        <w:adjustRightInd w:val="0"/>
        <w:spacing w:after="0" w:line="240" w:lineRule="auto"/>
        <w:jc w:val="center"/>
        <w:rPr>
          <w:rFonts w:ascii="Times New Roman" w:hAnsi="Times New Roman"/>
          <w:b/>
          <w:bCs/>
        </w:rPr>
      </w:pPr>
      <w:r w:rsidRPr="0002036B">
        <w:rPr>
          <w:rFonts w:ascii="Times New Roman" w:hAnsi="Times New Roman"/>
          <w:b/>
          <w:bCs/>
        </w:rPr>
        <w:t>ДЕФИЦИТОВ БЮДЖЕТОВ</w:t>
      </w:r>
    </w:p>
    <w:p w:rsidR="00FD3586" w:rsidRDefault="00FD3586" w:rsidP="00C52815">
      <w:pPr>
        <w:autoSpaceDE w:val="0"/>
        <w:autoSpaceDN w:val="0"/>
        <w:adjustRightInd w:val="0"/>
        <w:spacing w:after="0" w:line="240" w:lineRule="auto"/>
        <w:ind w:firstLine="540"/>
        <w:jc w:val="both"/>
        <w:rPr>
          <w:rFonts w:cs="Calibri"/>
        </w:rPr>
      </w:pPr>
    </w:p>
    <w:p w:rsidR="00FD3586" w:rsidRDefault="00FD3586" w:rsidP="00C52815">
      <w:pPr>
        <w:autoSpaceDE w:val="0"/>
        <w:autoSpaceDN w:val="0"/>
        <w:adjustRightInd w:val="0"/>
        <w:spacing w:after="0" w:line="240" w:lineRule="auto"/>
        <w:ind w:firstLine="540"/>
        <w:jc w:val="both"/>
        <w:rPr>
          <w:rFonts w:cs="Calibri"/>
        </w:rPr>
      </w:pPr>
      <w:r>
        <w:rPr>
          <w:rFonts w:cs="Calibri"/>
        </w:rPr>
        <w:t xml:space="preserve">                                                                                                                                             ( тыс. рублей)</w:t>
      </w:r>
    </w:p>
    <w:p w:rsidR="00FD3586" w:rsidRDefault="00FD3586" w:rsidP="00C52815">
      <w:pPr>
        <w:autoSpaceDE w:val="0"/>
        <w:autoSpaceDN w:val="0"/>
        <w:adjustRightInd w:val="0"/>
        <w:spacing w:after="0" w:line="240" w:lineRule="auto"/>
        <w:jc w:val="right"/>
        <w:rPr>
          <w:rFonts w:cs="Calibri"/>
        </w:rPr>
      </w:pPr>
    </w:p>
    <w:tbl>
      <w:tblPr>
        <w:tblpPr w:leftFromText="180" w:rightFromText="180" w:vertAnchor="text" w:horzAnchor="margin" w:tblpY="-29"/>
        <w:tblOverlap w:val="never"/>
        <w:tblW w:w="9576" w:type="dxa"/>
        <w:tblCellSpacing w:w="5" w:type="nil"/>
        <w:tblLayout w:type="fixed"/>
        <w:tblCellMar>
          <w:left w:w="75" w:type="dxa"/>
          <w:right w:w="75" w:type="dxa"/>
        </w:tblCellMar>
        <w:tblLook w:val="0000"/>
      </w:tblPr>
      <w:tblGrid>
        <w:gridCol w:w="3761"/>
        <w:gridCol w:w="1559"/>
        <w:gridCol w:w="2309"/>
        <w:gridCol w:w="13"/>
        <w:gridCol w:w="1901"/>
        <w:gridCol w:w="33"/>
      </w:tblGrid>
      <w:tr w:rsidR="00FD3586" w:rsidRPr="0041422B" w:rsidTr="002378B7">
        <w:trPr>
          <w:tblCellSpacing w:w="5" w:type="nil"/>
        </w:trPr>
        <w:tc>
          <w:tcPr>
            <w:tcW w:w="3761" w:type="dxa"/>
            <w:vMerge w:val="restart"/>
            <w:tcBorders>
              <w:top w:val="single" w:sz="4" w:space="0" w:color="auto"/>
              <w:left w:val="single" w:sz="4" w:space="0" w:color="auto"/>
              <w:bottom w:val="single" w:sz="4" w:space="0" w:color="auto"/>
              <w:right w:val="single" w:sz="4" w:space="0" w:color="auto"/>
            </w:tcBorders>
          </w:tcPr>
          <w:p w:rsidR="00FD3586" w:rsidRPr="0002036B" w:rsidRDefault="00FD3586" w:rsidP="00B403BB">
            <w:pPr>
              <w:autoSpaceDE w:val="0"/>
              <w:autoSpaceDN w:val="0"/>
              <w:adjustRightInd w:val="0"/>
              <w:spacing w:after="0" w:line="240" w:lineRule="auto"/>
              <w:ind w:left="-75"/>
              <w:jc w:val="center"/>
              <w:rPr>
                <w:rFonts w:ascii="Times New Roman" w:hAnsi="Times New Roman"/>
              </w:rPr>
            </w:pPr>
            <w:r w:rsidRPr="0002036B">
              <w:rPr>
                <w:rFonts w:ascii="Times New Roman" w:hAnsi="Times New Roman"/>
              </w:rPr>
              <w:t>Наименование показателя</w:t>
            </w:r>
          </w:p>
        </w:tc>
        <w:tc>
          <w:tcPr>
            <w:tcW w:w="3881" w:type="dxa"/>
            <w:gridSpan w:val="3"/>
            <w:tcBorders>
              <w:top w:val="single" w:sz="4" w:space="0" w:color="auto"/>
              <w:left w:val="single" w:sz="4" w:space="0" w:color="auto"/>
              <w:bottom w:val="single" w:sz="4" w:space="0" w:color="auto"/>
              <w:right w:val="single" w:sz="4" w:space="0" w:color="auto"/>
            </w:tcBorders>
          </w:tcPr>
          <w:p w:rsidR="00FD3586" w:rsidRPr="0002036B" w:rsidRDefault="00FD3586" w:rsidP="00B403BB">
            <w:pPr>
              <w:autoSpaceDE w:val="0"/>
              <w:autoSpaceDN w:val="0"/>
              <w:adjustRightInd w:val="0"/>
              <w:spacing w:after="0" w:line="240" w:lineRule="auto"/>
              <w:jc w:val="center"/>
              <w:rPr>
                <w:rFonts w:ascii="Times New Roman" w:hAnsi="Times New Roman"/>
              </w:rPr>
            </w:pPr>
            <w:r w:rsidRPr="0002036B">
              <w:rPr>
                <w:rFonts w:ascii="Times New Roman" w:hAnsi="Times New Roman"/>
              </w:rPr>
              <w:t>Код бюджетной классификации</w:t>
            </w:r>
          </w:p>
        </w:tc>
        <w:tc>
          <w:tcPr>
            <w:tcW w:w="1934" w:type="dxa"/>
            <w:gridSpan w:val="2"/>
            <w:vMerge w:val="restart"/>
            <w:tcBorders>
              <w:top w:val="single" w:sz="4" w:space="0" w:color="auto"/>
              <w:left w:val="single" w:sz="4" w:space="0" w:color="auto"/>
              <w:right w:val="single" w:sz="4" w:space="0" w:color="auto"/>
            </w:tcBorders>
          </w:tcPr>
          <w:p w:rsidR="00FD3586" w:rsidRPr="0002036B" w:rsidRDefault="00FD3586" w:rsidP="00B403BB">
            <w:pPr>
              <w:autoSpaceDE w:val="0"/>
              <w:autoSpaceDN w:val="0"/>
              <w:adjustRightInd w:val="0"/>
              <w:spacing w:after="0" w:line="240" w:lineRule="auto"/>
              <w:jc w:val="center"/>
              <w:rPr>
                <w:rFonts w:ascii="Times New Roman" w:hAnsi="Times New Roman"/>
              </w:rPr>
            </w:pPr>
            <w:r w:rsidRPr="0002036B">
              <w:rPr>
                <w:rFonts w:ascii="Times New Roman" w:hAnsi="Times New Roman"/>
              </w:rPr>
              <w:t>Кассовое исполнение</w:t>
            </w:r>
          </w:p>
        </w:tc>
      </w:tr>
      <w:tr w:rsidR="00FD3586" w:rsidRPr="0041422B" w:rsidTr="002378B7">
        <w:trPr>
          <w:tblCellSpacing w:w="5" w:type="nil"/>
        </w:trPr>
        <w:tc>
          <w:tcPr>
            <w:tcW w:w="3761" w:type="dxa"/>
            <w:vMerge/>
            <w:tcBorders>
              <w:top w:val="single" w:sz="4" w:space="0" w:color="auto"/>
              <w:left w:val="single" w:sz="4" w:space="0" w:color="auto"/>
              <w:bottom w:val="single" w:sz="4" w:space="0" w:color="auto"/>
              <w:right w:val="single" w:sz="4" w:space="0" w:color="auto"/>
            </w:tcBorders>
          </w:tcPr>
          <w:p w:rsidR="00FD3586" w:rsidRPr="0002036B" w:rsidRDefault="00FD3586" w:rsidP="00B403BB">
            <w:pPr>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right w:val="single" w:sz="4" w:space="0" w:color="auto"/>
            </w:tcBorders>
          </w:tcPr>
          <w:p w:rsidR="00FD3586" w:rsidRPr="0002036B" w:rsidRDefault="00FD3586" w:rsidP="00B403BB">
            <w:pPr>
              <w:autoSpaceDE w:val="0"/>
              <w:autoSpaceDN w:val="0"/>
              <w:adjustRightInd w:val="0"/>
              <w:spacing w:after="0" w:line="240" w:lineRule="auto"/>
              <w:jc w:val="center"/>
              <w:rPr>
                <w:rFonts w:ascii="Times New Roman" w:hAnsi="Times New Roman"/>
              </w:rPr>
            </w:pPr>
            <w:r w:rsidRPr="0002036B">
              <w:rPr>
                <w:rFonts w:ascii="Times New Roman" w:hAnsi="Times New Roman"/>
              </w:rPr>
              <w:t>администратора источника финансирования</w:t>
            </w:r>
          </w:p>
        </w:tc>
        <w:tc>
          <w:tcPr>
            <w:tcW w:w="2322" w:type="dxa"/>
            <w:gridSpan w:val="2"/>
            <w:tcBorders>
              <w:top w:val="single" w:sz="4" w:space="0" w:color="auto"/>
              <w:left w:val="single" w:sz="4" w:space="0" w:color="auto"/>
              <w:right w:val="single" w:sz="4" w:space="0" w:color="auto"/>
            </w:tcBorders>
          </w:tcPr>
          <w:p w:rsidR="00FD3586" w:rsidRPr="0002036B" w:rsidRDefault="00FD3586" w:rsidP="00B403BB">
            <w:pPr>
              <w:autoSpaceDE w:val="0"/>
              <w:autoSpaceDN w:val="0"/>
              <w:adjustRightInd w:val="0"/>
              <w:spacing w:after="0" w:line="240" w:lineRule="auto"/>
              <w:jc w:val="center"/>
              <w:rPr>
                <w:rFonts w:ascii="Times New Roman" w:hAnsi="Times New Roman"/>
              </w:rPr>
            </w:pPr>
            <w:r w:rsidRPr="0002036B">
              <w:rPr>
                <w:rFonts w:ascii="Times New Roman" w:hAnsi="Times New Roman"/>
              </w:rPr>
              <w:t>источника финансирования</w:t>
            </w:r>
          </w:p>
        </w:tc>
        <w:tc>
          <w:tcPr>
            <w:tcW w:w="1934" w:type="dxa"/>
            <w:gridSpan w:val="2"/>
            <w:vMerge/>
            <w:tcBorders>
              <w:left w:val="single" w:sz="4" w:space="0" w:color="auto"/>
              <w:right w:val="single" w:sz="4" w:space="0" w:color="auto"/>
            </w:tcBorders>
          </w:tcPr>
          <w:p w:rsidR="00FD3586" w:rsidRPr="0002036B" w:rsidRDefault="00FD3586" w:rsidP="00B403BB">
            <w:pPr>
              <w:autoSpaceDE w:val="0"/>
              <w:autoSpaceDN w:val="0"/>
              <w:adjustRightInd w:val="0"/>
              <w:spacing w:after="0" w:line="240" w:lineRule="auto"/>
              <w:jc w:val="center"/>
              <w:rPr>
                <w:rFonts w:ascii="Times New Roman" w:hAnsi="Times New Roman"/>
              </w:rPr>
            </w:pPr>
          </w:p>
        </w:tc>
      </w:tr>
      <w:tr w:rsidR="00FD3586" w:rsidRPr="0041422B" w:rsidTr="002378B7">
        <w:trPr>
          <w:tblCellSpacing w:w="5" w:type="nil"/>
        </w:trPr>
        <w:tc>
          <w:tcPr>
            <w:tcW w:w="3761" w:type="dxa"/>
            <w:tcBorders>
              <w:top w:val="single" w:sz="4" w:space="0" w:color="auto"/>
              <w:left w:val="single" w:sz="4" w:space="0" w:color="auto"/>
              <w:bottom w:val="single" w:sz="4" w:space="0" w:color="auto"/>
              <w:right w:val="single" w:sz="4" w:space="0" w:color="auto"/>
            </w:tcBorders>
          </w:tcPr>
          <w:p w:rsidR="00FD3586" w:rsidRPr="0002036B" w:rsidRDefault="00FD3586" w:rsidP="00B403BB">
            <w:pPr>
              <w:autoSpaceDE w:val="0"/>
              <w:autoSpaceDN w:val="0"/>
              <w:adjustRightInd w:val="0"/>
              <w:spacing w:after="0" w:line="240" w:lineRule="auto"/>
              <w:jc w:val="center"/>
              <w:rPr>
                <w:rFonts w:ascii="Times New Roman" w:hAnsi="Times New Roman"/>
              </w:rPr>
            </w:pPr>
            <w:r w:rsidRPr="0002036B">
              <w:rPr>
                <w:rFonts w:ascii="Times New Roman" w:hAnsi="Times New Roman"/>
              </w:rPr>
              <w:t>1</w:t>
            </w:r>
          </w:p>
        </w:tc>
        <w:tc>
          <w:tcPr>
            <w:tcW w:w="1559" w:type="dxa"/>
            <w:tcBorders>
              <w:top w:val="single" w:sz="4" w:space="0" w:color="auto"/>
              <w:left w:val="single" w:sz="4" w:space="0" w:color="auto"/>
              <w:bottom w:val="single" w:sz="4" w:space="0" w:color="auto"/>
              <w:right w:val="single" w:sz="4" w:space="0" w:color="auto"/>
            </w:tcBorders>
          </w:tcPr>
          <w:p w:rsidR="00FD3586" w:rsidRPr="0002036B" w:rsidRDefault="00FD3586" w:rsidP="00B403BB">
            <w:pPr>
              <w:autoSpaceDE w:val="0"/>
              <w:autoSpaceDN w:val="0"/>
              <w:adjustRightInd w:val="0"/>
              <w:spacing w:after="0" w:line="240" w:lineRule="auto"/>
              <w:jc w:val="center"/>
              <w:rPr>
                <w:rFonts w:ascii="Times New Roman" w:hAnsi="Times New Roman"/>
              </w:rPr>
            </w:pPr>
            <w:r w:rsidRPr="0002036B">
              <w:rPr>
                <w:rFonts w:ascii="Times New Roman" w:hAnsi="Times New Roman"/>
              </w:rPr>
              <w:t>2</w:t>
            </w:r>
          </w:p>
        </w:tc>
        <w:tc>
          <w:tcPr>
            <w:tcW w:w="2322" w:type="dxa"/>
            <w:gridSpan w:val="2"/>
            <w:tcBorders>
              <w:top w:val="single" w:sz="4" w:space="0" w:color="auto"/>
              <w:left w:val="single" w:sz="4" w:space="0" w:color="auto"/>
              <w:bottom w:val="single" w:sz="4" w:space="0" w:color="auto"/>
              <w:right w:val="single" w:sz="4" w:space="0" w:color="auto"/>
            </w:tcBorders>
          </w:tcPr>
          <w:p w:rsidR="00FD3586" w:rsidRPr="0002036B" w:rsidRDefault="00FD3586" w:rsidP="00B403BB">
            <w:pPr>
              <w:autoSpaceDE w:val="0"/>
              <w:autoSpaceDN w:val="0"/>
              <w:adjustRightInd w:val="0"/>
              <w:spacing w:after="0" w:line="240" w:lineRule="auto"/>
              <w:jc w:val="center"/>
              <w:rPr>
                <w:rFonts w:ascii="Times New Roman" w:hAnsi="Times New Roman"/>
              </w:rPr>
            </w:pPr>
            <w:r w:rsidRPr="0002036B">
              <w:rPr>
                <w:rFonts w:ascii="Times New Roman" w:hAnsi="Times New Roman"/>
              </w:rPr>
              <w:t>3</w:t>
            </w:r>
          </w:p>
        </w:tc>
        <w:tc>
          <w:tcPr>
            <w:tcW w:w="1934" w:type="dxa"/>
            <w:gridSpan w:val="2"/>
            <w:tcBorders>
              <w:top w:val="single" w:sz="4" w:space="0" w:color="auto"/>
              <w:left w:val="single" w:sz="4" w:space="0" w:color="auto"/>
              <w:bottom w:val="single" w:sz="4" w:space="0" w:color="auto"/>
              <w:right w:val="single" w:sz="4" w:space="0" w:color="auto"/>
            </w:tcBorders>
          </w:tcPr>
          <w:p w:rsidR="00FD3586" w:rsidRPr="0002036B" w:rsidRDefault="00FD3586" w:rsidP="00B403BB">
            <w:pPr>
              <w:autoSpaceDE w:val="0"/>
              <w:autoSpaceDN w:val="0"/>
              <w:adjustRightInd w:val="0"/>
              <w:spacing w:after="0" w:line="240" w:lineRule="auto"/>
              <w:jc w:val="center"/>
              <w:rPr>
                <w:rFonts w:ascii="Times New Roman" w:hAnsi="Times New Roman"/>
              </w:rPr>
            </w:pPr>
            <w:r w:rsidRPr="0002036B">
              <w:rPr>
                <w:rFonts w:ascii="Times New Roman" w:hAnsi="Times New Roman"/>
              </w:rPr>
              <w:t>4</w:t>
            </w:r>
          </w:p>
        </w:tc>
      </w:tr>
      <w:tr w:rsidR="00FD3586" w:rsidRPr="0041422B" w:rsidTr="002378B7">
        <w:tblPrEx>
          <w:tblCellSpacing w:w="0" w:type="nil"/>
          <w:tblCellMar>
            <w:left w:w="108" w:type="dxa"/>
            <w:right w:w="108" w:type="dxa"/>
          </w:tblCellMar>
          <w:tblLook w:val="00A0"/>
        </w:tblPrEx>
        <w:trPr>
          <w:gridAfter w:val="1"/>
          <w:wAfter w:w="33" w:type="dxa"/>
          <w:trHeight w:val="390"/>
        </w:trPr>
        <w:tc>
          <w:tcPr>
            <w:tcW w:w="3761"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B403BB">
            <w:pPr>
              <w:rPr>
                <w:rFonts w:ascii="Times New Roman" w:hAnsi="Times New Roman"/>
                <w:sz w:val="18"/>
                <w:szCs w:val="18"/>
              </w:rPr>
            </w:pPr>
            <w:r w:rsidRPr="0041422B">
              <w:rPr>
                <w:rFonts w:ascii="Times New Roman" w:hAnsi="Times New Roman"/>
                <w:sz w:val="18"/>
                <w:szCs w:val="18"/>
              </w:rPr>
              <w:t>Источники финансирования дефицита бюджетов - всего</w:t>
            </w:r>
          </w:p>
        </w:tc>
        <w:tc>
          <w:tcPr>
            <w:tcW w:w="1559"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2378B7">
            <w:pPr>
              <w:jc w:val="center"/>
              <w:rPr>
                <w:rFonts w:ascii="Times New Roman" w:hAnsi="Times New Roman"/>
                <w:sz w:val="18"/>
                <w:szCs w:val="18"/>
              </w:rPr>
            </w:pPr>
            <w:r w:rsidRPr="0041422B">
              <w:rPr>
                <w:rFonts w:ascii="Times New Roman" w:hAnsi="Times New Roman"/>
                <w:sz w:val="18"/>
                <w:szCs w:val="18"/>
              </w:rPr>
              <w:t>000</w:t>
            </w:r>
          </w:p>
        </w:tc>
        <w:tc>
          <w:tcPr>
            <w:tcW w:w="2309"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2378B7">
            <w:pPr>
              <w:jc w:val="center"/>
              <w:rPr>
                <w:rFonts w:ascii="Times New Roman" w:hAnsi="Times New Roman"/>
                <w:sz w:val="18"/>
                <w:szCs w:val="18"/>
              </w:rPr>
            </w:pP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FD3586" w:rsidRPr="0041422B" w:rsidRDefault="00FD3586" w:rsidP="002378B7">
            <w:pPr>
              <w:jc w:val="center"/>
              <w:rPr>
                <w:rFonts w:ascii="Times New Roman" w:hAnsi="Times New Roman"/>
                <w:sz w:val="18"/>
                <w:szCs w:val="18"/>
              </w:rPr>
            </w:pPr>
            <w:r w:rsidRPr="0041422B">
              <w:rPr>
                <w:rFonts w:ascii="Times New Roman" w:hAnsi="Times New Roman"/>
                <w:sz w:val="18"/>
                <w:szCs w:val="18"/>
              </w:rPr>
              <w:t>211,37</w:t>
            </w:r>
          </w:p>
        </w:tc>
      </w:tr>
      <w:tr w:rsidR="00FD3586" w:rsidRPr="0041422B" w:rsidTr="002378B7">
        <w:tblPrEx>
          <w:tblCellSpacing w:w="0" w:type="nil"/>
          <w:tblCellMar>
            <w:left w:w="108" w:type="dxa"/>
            <w:right w:w="108" w:type="dxa"/>
          </w:tblCellMar>
          <w:tblLook w:val="00A0"/>
        </w:tblPrEx>
        <w:trPr>
          <w:gridAfter w:val="1"/>
          <w:wAfter w:w="33" w:type="dxa"/>
          <w:trHeight w:val="390"/>
        </w:trPr>
        <w:tc>
          <w:tcPr>
            <w:tcW w:w="3761"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B403BB">
            <w:pPr>
              <w:rPr>
                <w:rFonts w:ascii="Times New Roman" w:hAnsi="Times New Roman"/>
                <w:sz w:val="18"/>
                <w:szCs w:val="18"/>
              </w:rPr>
            </w:pPr>
            <w:r w:rsidRPr="0041422B">
              <w:rPr>
                <w:rFonts w:ascii="Times New Roman" w:hAnsi="Times New Roman"/>
                <w:sz w:val="18"/>
                <w:szCs w:val="18"/>
              </w:rPr>
              <w:t>источники внутреннего финансирования бюджетов</w:t>
            </w:r>
          </w:p>
        </w:tc>
        <w:tc>
          <w:tcPr>
            <w:tcW w:w="1559"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2378B7">
            <w:pPr>
              <w:jc w:val="center"/>
              <w:rPr>
                <w:rFonts w:ascii="Times New Roman" w:hAnsi="Times New Roman"/>
                <w:sz w:val="18"/>
                <w:szCs w:val="18"/>
              </w:rPr>
            </w:pPr>
            <w:r w:rsidRPr="0041422B">
              <w:rPr>
                <w:rFonts w:ascii="Times New Roman" w:hAnsi="Times New Roman"/>
                <w:sz w:val="18"/>
                <w:szCs w:val="18"/>
              </w:rPr>
              <w:t>000</w:t>
            </w:r>
          </w:p>
        </w:tc>
        <w:tc>
          <w:tcPr>
            <w:tcW w:w="2309"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2378B7">
            <w:pPr>
              <w:jc w:val="center"/>
              <w:rPr>
                <w:rFonts w:ascii="Times New Roman" w:hAnsi="Times New Roman"/>
                <w:sz w:val="18"/>
                <w:szCs w:val="18"/>
              </w:rPr>
            </w:pPr>
            <w:r w:rsidRPr="0041422B">
              <w:rPr>
                <w:rFonts w:ascii="Times New Roman" w:hAnsi="Times New Roman"/>
                <w:sz w:val="18"/>
                <w:szCs w:val="18"/>
              </w:rPr>
              <w:t>01 00 00 00 00 0000 000</w:t>
            </w: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FD3586" w:rsidRPr="0041422B" w:rsidRDefault="00FD3586" w:rsidP="002378B7">
            <w:pPr>
              <w:jc w:val="center"/>
              <w:rPr>
                <w:rFonts w:ascii="Times New Roman" w:hAnsi="Times New Roman"/>
                <w:sz w:val="18"/>
                <w:szCs w:val="18"/>
              </w:rPr>
            </w:pPr>
            <w:r w:rsidRPr="0041422B">
              <w:rPr>
                <w:rFonts w:ascii="Times New Roman" w:hAnsi="Times New Roman"/>
                <w:sz w:val="18"/>
                <w:szCs w:val="18"/>
              </w:rPr>
              <w:t>-</w:t>
            </w:r>
          </w:p>
        </w:tc>
      </w:tr>
      <w:tr w:rsidR="00FD3586" w:rsidRPr="0041422B" w:rsidTr="002378B7">
        <w:tblPrEx>
          <w:tblCellSpacing w:w="0" w:type="nil"/>
          <w:tblCellMar>
            <w:left w:w="108" w:type="dxa"/>
            <w:right w:w="108" w:type="dxa"/>
          </w:tblCellMar>
          <w:tblLook w:val="00A0"/>
        </w:tblPrEx>
        <w:trPr>
          <w:gridAfter w:val="1"/>
          <w:wAfter w:w="33" w:type="dxa"/>
          <w:trHeight w:val="255"/>
        </w:trPr>
        <w:tc>
          <w:tcPr>
            <w:tcW w:w="3761"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B403BB">
            <w:pPr>
              <w:ind w:left="-93" w:firstLine="93"/>
              <w:rPr>
                <w:rFonts w:ascii="Times New Roman" w:hAnsi="Times New Roman"/>
                <w:sz w:val="18"/>
                <w:szCs w:val="18"/>
              </w:rPr>
            </w:pPr>
            <w:r w:rsidRPr="0041422B">
              <w:rPr>
                <w:rFonts w:ascii="Times New Roman" w:hAnsi="Times New Roman"/>
                <w:sz w:val="18"/>
                <w:szCs w:val="18"/>
              </w:rPr>
              <w:t>Изменение остатков средств</w:t>
            </w:r>
          </w:p>
        </w:tc>
        <w:tc>
          <w:tcPr>
            <w:tcW w:w="1559"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2378B7">
            <w:pPr>
              <w:jc w:val="center"/>
              <w:rPr>
                <w:rFonts w:ascii="Times New Roman" w:hAnsi="Times New Roman"/>
                <w:sz w:val="18"/>
                <w:szCs w:val="18"/>
              </w:rPr>
            </w:pPr>
            <w:r w:rsidRPr="0041422B">
              <w:rPr>
                <w:rFonts w:ascii="Times New Roman" w:hAnsi="Times New Roman"/>
                <w:sz w:val="18"/>
                <w:szCs w:val="18"/>
              </w:rPr>
              <w:t>000</w:t>
            </w:r>
          </w:p>
        </w:tc>
        <w:tc>
          <w:tcPr>
            <w:tcW w:w="2309"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2378B7">
            <w:pPr>
              <w:jc w:val="center"/>
              <w:rPr>
                <w:rFonts w:ascii="Times New Roman" w:hAnsi="Times New Roman"/>
                <w:sz w:val="18"/>
                <w:szCs w:val="18"/>
              </w:rPr>
            </w:pPr>
            <w:r w:rsidRPr="0041422B">
              <w:rPr>
                <w:rFonts w:ascii="Times New Roman" w:hAnsi="Times New Roman"/>
                <w:sz w:val="18"/>
                <w:szCs w:val="18"/>
              </w:rPr>
              <w:t>01 05 00 00 00 0000 000</w:t>
            </w: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FD3586" w:rsidRPr="0041422B" w:rsidRDefault="00FD3586" w:rsidP="002378B7">
            <w:pPr>
              <w:jc w:val="center"/>
              <w:rPr>
                <w:rFonts w:ascii="Times New Roman" w:hAnsi="Times New Roman"/>
                <w:sz w:val="18"/>
                <w:szCs w:val="18"/>
              </w:rPr>
            </w:pPr>
            <w:r w:rsidRPr="0041422B">
              <w:rPr>
                <w:rFonts w:ascii="Times New Roman" w:hAnsi="Times New Roman"/>
                <w:sz w:val="18"/>
                <w:szCs w:val="18"/>
              </w:rPr>
              <w:t>211,37</w:t>
            </w:r>
          </w:p>
        </w:tc>
      </w:tr>
      <w:tr w:rsidR="00FD3586" w:rsidRPr="0041422B" w:rsidTr="002378B7">
        <w:tblPrEx>
          <w:tblCellSpacing w:w="0" w:type="nil"/>
          <w:tblCellMar>
            <w:left w:w="108" w:type="dxa"/>
            <w:right w:w="108" w:type="dxa"/>
          </w:tblCellMar>
          <w:tblLook w:val="00A0"/>
        </w:tblPrEx>
        <w:trPr>
          <w:gridAfter w:val="1"/>
          <w:wAfter w:w="33" w:type="dxa"/>
          <w:trHeight w:val="255"/>
        </w:trPr>
        <w:tc>
          <w:tcPr>
            <w:tcW w:w="3761"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B403BB">
            <w:pPr>
              <w:rPr>
                <w:rFonts w:ascii="Times New Roman" w:hAnsi="Times New Roman"/>
                <w:sz w:val="18"/>
                <w:szCs w:val="18"/>
              </w:rPr>
            </w:pPr>
            <w:r w:rsidRPr="0041422B">
              <w:rPr>
                <w:rFonts w:ascii="Times New Roman" w:hAnsi="Times New Roman"/>
                <w:sz w:val="18"/>
                <w:szCs w:val="18"/>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2378B7">
            <w:pPr>
              <w:jc w:val="center"/>
              <w:rPr>
                <w:rFonts w:ascii="Times New Roman" w:hAnsi="Times New Roman"/>
                <w:sz w:val="18"/>
                <w:szCs w:val="18"/>
              </w:rPr>
            </w:pPr>
            <w:r w:rsidRPr="0041422B">
              <w:rPr>
                <w:rFonts w:ascii="Times New Roman" w:hAnsi="Times New Roman"/>
                <w:sz w:val="18"/>
                <w:szCs w:val="18"/>
              </w:rPr>
              <w:t>000</w:t>
            </w:r>
          </w:p>
        </w:tc>
        <w:tc>
          <w:tcPr>
            <w:tcW w:w="2309"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2378B7">
            <w:pPr>
              <w:jc w:val="center"/>
              <w:rPr>
                <w:rFonts w:ascii="Times New Roman" w:hAnsi="Times New Roman"/>
                <w:sz w:val="18"/>
                <w:szCs w:val="18"/>
              </w:rPr>
            </w:pPr>
            <w:r w:rsidRPr="0041422B">
              <w:rPr>
                <w:rFonts w:ascii="Times New Roman" w:hAnsi="Times New Roman"/>
                <w:sz w:val="18"/>
                <w:szCs w:val="18"/>
              </w:rPr>
              <w:t>01 05 00 00 00 0000 500</w:t>
            </w: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FD3586" w:rsidRPr="0041422B" w:rsidRDefault="00FD3586" w:rsidP="002378B7">
            <w:pPr>
              <w:jc w:val="center"/>
              <w:rPr>
                <w:rFonts w:ascii="Times New Roman" w:hAnsi="Times New Roman"/>
                <w:sz w:val="18"/>
                <w:szCs w:val="18"/>
              </w:rPr>
            </w:pPr>
            <w:r w:rsidRPr="0041422B">
              <w:rPr>
                <w:rFonts w:ascii="Times New Roman" w:hAnsi="Times New Roman"/>
                <w:sz w:val="18"/>
                <w:szCs w:val="18"/>
              </w:rPr>
              <w:t>-11496,40</w:t>
            </w:r>
          </w:p>
        </w:tc>
      </w:tr>
      <w:tr w:rsidR="00FD3586" w:rsidRPr="0041422B" w:rsidTr="002378B7">
        <w:tblPrEx>
          <w:tblCellSpacing w:w="0" w:type="nil"/>
          <w:tblCellMar>
            <w:left w:w="108" w:type="dxa"/>
            <w:right w:w="108" w:type="dxa"/>
          </w:tblCellMar>
          <w:tblLook w:val="00A0"/>
        </w:tblPrEx>
        <w:trPr>
          <w:gridAfter w:val="1"/>
          <w:wAfter w:w="33" w:type="dxa"/>
          <w:trHeight w:val="390"/>
        </w:trPr>
        <w:tc>
          <w:tcPr>
            <w:tcW w:w="3761"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B403BB">
            <w:pPr>
              <w:rPr>
                <w:rFonts w:ascii="Times New Roman" w:hAnsi="Times New Roman"/>
                <w:sz w:val="18"/>
                <w:szCs w:val="18"/>
              </w:rPr>
            </w:pPr>
            <w:r w:rsidRPr="0041422B">
              <w:rPr>
                <w:rFonts w:ascii="Times New Roman" w:hAnsi="Times New Roman"/>
                <w:sz w:val="18"/>
                <w:szCs w:val="18"/>
              </w:rPr>
              <w:t>Увеличение прочих остатков денежных средств бюджетов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2378B7">
            <w:pPr>
              <w:jc w:val="center"/>
              <w:rPr>
                <w:rFonts w:ascii="Times New Roman" w:hAnsi="Times New Roman"/>
                <w:sz w:val="18"/>
                <w:szCs w:val="18"/>
              </w:rPr>
            </w:pPr>
            <w:r w:rsidRPr="0041422B">
              <w:rPr>
                <w:rFonts w:ascii="Times New Roman" w:hAnsi="Times New Roman"/>
                <w:sz w:val="18"/>
                <w:szCs w:val="18"/>
              </w:rPr>
              <w:t>000</w:t>
            </w:r>
          </w:p>
        </w:tc>
        <w:tc>
          <w:tcPr>
            <w:tcW w:w="2309"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2378B7">
            <w:pPr>
              <w:jc w:val="center"/>
              <w:rPr>
                <w:rFonts w:ascii="Times New Roman" w:hAnsi="Times New Roman"/>
                <w:sz w:val="18"/>
                <w:szCs w:val="18"/>
              </w:rPr>
            </w:pPr>
            <w:r w:rsidRPr="0041422B">
              <w:rPr>
                <w:rFonts w:ascii="Times New Roman" w:hAnsi="Times New Roman"/>
                <w:sz w:val="18"/>
                <w:szCs w:val="18"/>
              </w:rPr>
              <w:t>01 05 02 01 10 0000 510</w:t>
            </w: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FD3586" w:rsidRPr="0041422B" w:rsidRDefault="00FD3586" w:rsidP="002378B7">
            <w:pPr>
              <w:jc w:val="center"/>
              <w:rPr>
                <w:rFonts w:ascii="Times New Roman" w:hAnsi="Times New Roman"/>
                <w:sz w:val="18"/>
                <w:szCs w:val="18"/>
              </w:rPr>
            </w:pPr>
            <w:r w:rsidRPr="0041422B">
              <w:rPr>
                <w:rFonts w:ascii="Times New Roman" w:hAnsi="Times New Roman"/>
                <w:sz w:val="18"/>
                <w:szCs w:val="18"/>
              </w:rPr>
              <w:t>-11496,40</w:t>
            </w:r>
          </w:p>
        </w:tc>
      </w:tr>
      <w:tr w:rsidR="00FD3586" w:rsidRPr="0041422B" w:rsidTr="002378B7">
        <w:tblPrEx>
          <w:tblCellSpacing w:w="0" w:type="nil"/>
          <w:tblCellMar>
            <w:left w:w="108" w:type="dxa"/>
            <w:right w:w="108" w:type="dxa"/>
          </w:tblCellMar>
          <w:tblLook w:val="00A0"/>
        </w:tblPrEx>
        <w:trPr>
          <w:gridAfter w:val="1"/>
          <w:wAfter w:w="33" w:type="dxa"/>
          <w:trHeight w:val="255"/>
        </w:trPr>
        <w:tc>
          <w:tcPr>
            <w:tcW w:w="3761"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B403BB">
            <w:pPr>
              <w:rPr>
                <w:rFonts w:ascii="Times New Roman" w:hAnsi="Times New Roman"/>
                <w:sz w:val="18"/>
                <w:szCs w:val="18"/>
              </w:rPr>
            </w:pPr>
            <w:r w:rsidRPr="0041422B">
              <w:rPr>
                <w:rFonts w:ascii="Times New Roman" w:hAnsi="Times New Roman"/>
                <w:sz w:val="18"/>
                <w:szCs w:val="18"/>
              </w:rPr>
              <w:t>Уменьшение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2378B7">
            <w:pPr>
              <w:jc w:val="center"/>
              <w:rPr>
                <w:rFonts w:ascii="Times New Roman" w:hAnsi="Times New Roman"/>
                <w:sz w:val="18"/>
                <w:szCs w:val="18"/>
              </w:rPr>
            </w:pPr>
            <w:r w:rsidRPr="0041422B">
              <w:rPr>
                <w:rFonts w:ascii="Times New Roman" w:hAnsi="Times New Roman"/>
                <w:sz w:val="18"/>
                <w:szCs w:val="18"/>
              </w:rPr>
              <w:t>000</w:t>
            </w:r>
          </w:p>
        </w:tc>
        <w:tc>
          <w:tcPr>
            <w:tcW w:w="2309"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2378B7">
            <w:pPr>
              <w:jc w:val="center"/>
              <w:rPr>
                <w:rFonts w:ascii="Times New Roman" w:hAnsi="Times New Roman"/>
                <w:sz w:val="18"/>
                <w:szCs w:val="18"/>
              </w:rPr>
            </w:pPr>
            <w:r w:rsidRPr="0041422B">
              <w:rPr>
                <w:rFonts w:ascii="Times New Roman" w:hAnsi="Times New Roman"/>
                <w:sz w:val="18"/>
                <w:szCs w:val="18"/>
              </w:rPr>
              <w:t>01 05 00 00 00 0000 600</w:t>
            </w: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FD3586" w:rsidRPr="0041422B" w:rsidRDefault="00FD3586" w:rsidP="002378B7">
            <w:pPr>
              <w:jc w:val="center"/>
              <w:rPr>
                <w:rFonts w:ascii="Times New Roman" w:hAnsi="Times New Roman"/>
                <w:sz w:val="18"/>
                <w:szCs w:val="18"/>
              </w:rPr>
            </w:pPr>
            <w:r w:rsidRPr="0041422B">
              <w:rPr>
                <w:rFonts w:ascii="Times New Roman" w:hAnsi="Times New Roman"/>
                <w:sz w:val="18"/>
                <w:szCs w:val="18"/>
              </w:rPr>
              <w:t>11707,77</w:t>
            </w:r>
          </w:p>
        </w:tc>
      </w:tr>
      <w:tr w:rsidR="00FD3586" w:rsidRPr="0041422B" w:rsidTr="002378B7">
        <w:tblPrEx>
          <w:tblCellSpacing w:w="0" w:type="nil"/>
          <w:tblCellMar>
            <w:left w:w="108" w:type="dxa"/>
            <w:right w:w="108" w:type="dxa"/>
          </w:tblCellMar>
          <w:tblLook w:val="00A0"/>
        </w:tblPrEx>
        <w:trPr>
          <w:gridAfter w:val="1"/>
          <w:wAfter w:w="33" w:type="dxa"/>
          <w:trHeight w:val="405"/>
        </w:trPr>
        <w:tc>
          <w:tcPr>
            <w:tcW w:w="3761"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B403BB">
            <w:pPr>
              <w:rPr>
                <w:rFonts w:ascii="Times New Roman" w:hAnsi="Times New Roman"/>
                <w:sz w:val="18"/>
                <w:szCs w:val="18"/>
              </w:rPr>
            </w:pPr>
            <w:r w:rsidRPr="0041422B">
              <w:rPr>
                <w:rFonts w:ascii="Times New Roman" w:hAnsi="Times New Roman"/>
                <w:sz w:val="18"/>
                <w:szCs w:val="18"/>
              </w:rPr>
              <w:t>Уменьшение прочих остатков денежных средств бюджетов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2378B7">
            <w:pPr>
              <w:jc w:val="center"/>
              <w:rPr>
                <w:rFonts w:ascii="Times New Roman" w:hAnsi="Times New Roman"/>
                <w:sz w:val="18"/>
                <w:szCs w:val="18"/>
              </w:rPr>
            </w:pPr>
            <w:r w:rsidRPr="0041422B">
              <w:rPr>
                <w:rFonts w:ascii="Times New Roman" w:hAnsi="Times New Roman"/>
                <w:sz w:val="18"/>
                <w:szCs w:val="18"/>
              </w:rPr>
              <w:t>000</w:t>
            </w:r>
          </w:p>
        </w:tc>
        <w:tc>
          <w:tcPr>
            <w:tcW w:w="2309" w:type="dxa"/>
            <w:tcBorders>
              <w:top w:val="single" w:sz="4" w:space="0" w:color="auto"/>
              <w:left w:val="single" w:sz="4" w:space="0" w:color="auto"/>
              <w:bottom w:val="single" w:sz="4" w:space="0" w:color="auto"/>
              <w:right w:val="single" w:sz="4" w:space="0" w:color="auto"/>
            </w:tcBorders>
            <w:vAlign w:val="center"/>
          </w:tcPr>
          <w:p w:rsidR="00FD3586" w:rsidRPr="0041422B" w:rsidRDefault="00FD3586" w:rsidP="002378B7">
            <w:pPr>
              <w:jc w:val="center"/>
              <w:rPr>
                <w:rFonts w:ascii="Times New Roman" w:hAnsi="Times New Roman"/>
                <w:sz w:val="18"/>
                <w:szCs w:val="18"/>
              </w:rPr>
            </w:pPr>
            <w:r w:rsidRPr="0041422B">
              <w:rPr>
                <w:rFonts w:ascii="Times New Roman" w:hAnsi="Times New Roman"/>
                <w:sz w:val="18"/>
                <w:szCs w:val="18"/>
              </w:rPr>
              <w:t>01 05 02 01 10 0000 610</w:t>
            </w: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FD3586" w:rsidRPr="0041422B" w:rsidRDefault="00FD3586" w:rsidP="002378B7">
            <w:pPr>
              <w:jc w:val="center"/>
              <w:rPr>
                <w:rFonts w:ascii="Times New Roman" w:hAnsi="Times New Roman"/>
                <w:sz w:val="18"/>
                <w:szCs w:val="18"/>
              </w:rPr>
            </w:pPr>
            <w:r w:rsidRPr="0041422B">
              <w:rPr>
                <w:rFonts w:ascii="Times New Roman" w:hAnsi="Times New Roman"/>
                <w:sz w:val="18"/>
                <w:szCs w:val="18"/>
              </w:rPr>
              <w:t>11707,77</w:t>
            </w:r>
          </w:p>
        </w:tc>
      </w:tr>
    </w:tbl>
    <w:p w:rsidR="00FD3586" w:rsidRDefault="00FD3586">
      <w:r>
        <w:br w:type="textWrapping" w:clear="all"/>
      </w:r>
    </w:p>
    <w:p w:rsidR="00FD3586" w:rsidRDefault="00FD3586"/>
    <w:p w:rsidR="00FD3586" w:rsidRDefault="00FD3586"/>
    <w:p w:rsidR="00FD3586" w:rsidRDefault="00FD3586"/>
    <w:p w:rsidR="00FD3586" w:rsidRDefault="00FD3586"/>
    <w:p w:rsidR="00FD3586" w:rsidRDefault="00FD3586"/>
    <w:p w:rsidR="00FD3586" w:rsidRDefault="00FD3586"/>
    <w:p w:rsidR="00FD3586" w:rsidRDefault="00FD3586"/>
    <w:p w:rsidR="00FD3586" w:rsidRDefault="00FD3586"/>
    <w:p w:rsidR="00FD3586" w:rsidRDefault="00FD3586"/>
    <w:p w:rsidR="00FD3586" w:rsidRDefault="00FD3586"/>
    <w:p w:rsidR="00FD3586" w:rsidRDefault="00FD3586"/>
    <w:p w:rsidR="00FD3586" w:rsidRPr="0015353E" w:rsidRDefault="00FD3586">
      <w:pPr>
        <w:rPr>
          <w:rFonts w:ascii="Times New Roman" w:hAnsi="Times New Roman"/>
        </w:rPr>
      </w:pPr>
    </w:p>
    <w:tbl>
      <w:tblPr>
        <w:tblW w:w="9689" w:type="dxa"/>
        <w:tblInd w:w="108" w:type="dxa"/>
        <w:tblLook w:val="0000"/>
      </w:tblPr>
      <w:tblGrid>
        <w:gridCol w:w="4885"/>
        <w:gridCol w:w="2052"/>
        <w:gridCol w:w="1443"/>
        <w:gridCol w:w="1536"/>
      </w:tblGrid>
      <w:tr w:rsidR="00FD3586" w:rsidRPr="0002036B" w:rsidTr="00EC27E2">
        <w:trPr>
          <w:trHeight w:val="255"/>
        </w:trPr>
        <w:tc>
          <w:tcPr>
            <w:tcW w:w="4885" w:type="dxa"/>
            <w:tcBorders>
              <w:top w:val="nil"/>
              <w:left w:val="nil"/>
              <w:bottom w:val="nil"/>
              <w:right w:val="nil"/>
            </w:tcBorders>
            <w:noWrap/>
            <w:vAlign w:val="bottom"/>
          </w:tcPr>
          <w:p w:rsidR="00FD3586" w:rsidRPr="0002036B" w:rsidRDefault="00FD3586" w:rsidP="00EC27E2">
            <w:pPr>
              <w:jc w:val="both"/>
              <w:rPr>
                <w:rFonts w:ascii="Times New Roman" w:hAnsi="Times New Roman"/>
                <w:sz w:val="24"/>
                <w:szCs w:val="24"/>
              </w:rPr>
            </w:pPr>
          </w:p>
        </w:tc>
        <w:tc>
          <w:tcPr>
            <w:tcW w:w="2052" w:type="dxa"/>
            <w:tcBorders>
              <w:top w:val="nil"/>
              <w:left w:val="nil"/>
              <w:bottom w:val="nil"/>
              <w:right w:val="nil"/>
            </w:tcBorders>
            <w:noWrap/>
            <w:vAlign w:val="bottom"/>
          </w:tcPr>
          <w:p w:rsidR="00FD3586" w:rsidRPr="0002036B" w:rsidRDefault="00FD3586" w:rsidP="00EC27E2">
            <w:pPr>
              <w:jc w:val="both"/>
              <w:rPr>
                <w:rFonts w:ascii="Times New Roman" w:hAnsi="Times New Roman"/>
                <w:sz w:val="24"/>
                <w:szCs w:val="24"/>
              </w:rPr>
            </w:pPr>
          </w:p>
        </w:tc>
        <w:tc>
          <w:tcPr>
            <w:tcW w:w="1443" w:type="dxa"/>
            <w:tcBorders>
              <w:top w:val="nil"/>
              <w:left w:val="nil"/>
              <w:bottom w:val="nil"/>
              <w:right w:val="nil"/>
            </w:tcBorders>
            <w:noWrap/>
            <w:vAlign w:val="bottom"/>
          </w:tcPr>
          <w:p w:rsidR="00FD3586" w:rsidRPr="0002036B" w:rsidRDefault="00FD3586" w:rsidP="00EC27E2">
            <w:pPr>
              <w:jc w:val="both"/>
              <w:rPr>
                <w:rFonts w:ascii="Times New Roman" w:hAnsi="Times New Roman"/>
                <w:sz w:val="24"/>
                <w:szCs w:val="24"/>
              </w:rPr>
            </w:pPr>
          </w:p>
        </w:tc>
        <w:tc>
          <w:tcPr>
            <w:tcW w:w="1309" w:type="dxa"/>
            <w:tcBorders>
              <w:top w:val="nil"/>
              <w:left w:val="nil"/>
              <w:bottom w:val="nil"/>
              <w:right w:val="nil"/>
            </w:tcBorders>
            <w:noWrap/>
            <w:vAlign w:val="bottom"/>
          </w:tcPr>
          <w:p w:rsidR="00FD3586" w:rsidRPr="0002036B" w:rsidRDefault="00FD3586" w:rsidP="00EC27E2">
            <w:pPr>
              <w:jc w:val="both"/>
              <w:rPr>
                <w:rFonts w:ascii="Times New Roman" w:hAnsi="Times New Roman"/>
                <w:sz w:val="24"/>
                <w:szCs w:val="24"/>
              </w:rPr>
            </w:pPr>
          </w:p>
        </w:tc>
      </w:tr>
      <w:tr w:rsidR="00FD3586" w:rsidRPr="0002036B" w:rsidTr="00EC27E2">
        <w:trPr>
          <w:trHeight w:val="270"/>
        </w:trPr>
        <w:tc>
          <w:tcPr>
            <w:tcW w:w="4885" w:type="dxa"/>
            <w:tcBorders>
              <w:top w:val="nil"/>
              <w:left w:val="nil"/>
              <w:bottom w:val="nil"/>
              <w:right w:val="nil"/>
            </w:tcBorders>
            <w:noWrap/>
            <w:vAlign w:val="bottom"/>
          </w:tcPr>
          <w:p w:rsidR="00FD3586" w:rsidRPr="0002036B" w:rsidRDefault="00FD3586" w:rsidP="00EC27E2">
            <w:pPr>
              <w:jc w:val="both"/>
              <w:rPr>
                <w:rFonts w:ascii="Times New Roman" w:hAnsi="Times New Roman"/>
                <w:b/>
                <w:bCs/>
                <w:sz w:val="24"/>
                <w:szCs w:val="24"/>
              </w:rPr>
            </w:pPr>
            <w:r w:rsidRPr="0002036B">
              <w:rPr>
                <w:rFonts w:ascii="Times New Roman" w:hAnsi="Times New Roman"/>
                <w:b/>
                <w:bCs/>
                <w:sz w:val="24"/>
                <w:szCs w:val="24"/>
              </w:rPr>
              <w:t xml:space="preserve">                                                    ПОЯСНИТЕЛЬНАЯ ЗАПИСКА</w:t>
            </w:r>
          </w:p>
        </w:tc>
        <w:tc>
          <w:tcPr>
            <w:tcW w:w="2052" w:type="dxa"/>
            <w:tcBorders>
              <w:top w:val="nil"/>
              <w:left w:val="nil"/>
              <w:bottom w:val="nil"/>
              <w:right w:val="nil"/>
            </w:tcBorders>
            <w:noWrap/>
            <w:vAlign w:val="bottom"/>
          </w:tcPr>
          <w:p w:rsidR="00FD3586" w:rsidRPr="0002036B" w:rsidRDefault="00FD3586" w:rsidP="00EC27E2">
            <w:pPr>
              <w:jc w:val="both"/>
              <w:rPr>
                <w:rFonts w:ascii="Times New Roman" w:hAnsi="Times New Roman"/>
                <w:sz w:val="24"/>
                <w:szCs w:val="24"/>
              </w:rPr>
            </w:pPr>
          </w:p>
        </w:tc>
        <w:tc>
          <w:tcPr>
            <w:tcW w:w="1443" w:type="dxa"/>
            <w:tcBorders>
              <w:top w:val="nil"/>
              <w:left w:val="nil"/>
              <w:bottom w:val="nil"/>
              <w:right w:val="nil"/>
            </w:tcBorders>
            <w:noWrap/>
            <w:vAlign w:val="bottom"/>
          </w:tcPr>
          <w:p w:rsidR="00FD3586" w:rsidRPr="0002036B" w:rsidRDefault="00FD3586" w:rsidP="00EC27E2">
            <w:pPr>
              <w:jc w:val="both"/>
              <w:rPr>
                <w:rFonts w:ascii="Times New Roman" w:hAnsi="Times New Roman"/>
                <w:sz w:val="24"/>
                <w:szCs w:val="24"/>
              </w:rPr>
            </w:pPr>
          </w:p>
        </w:tc>
        <w:tc>
          <w:tcPr>
            <w:tcW w:w="1309" w:type="dxa"/>
            <w:tcBorders>
              <w:top w:val="nil"/>
              <w:left w:val="nil"/>
              <w:bottom w:val="nil"/>
              <w:right w:val="nil"/>
            </w:tcBorders>
            <w:noWrap/>
            <w:vAlign w:val="bottom"/>
          </w:tcPr>
          <w:p w:rsidR="00FD3586" w:rsidRPr="0002036B" w:rsidRDefault="00FD3586" w:rsidP="00EC27E2">
            <w:pPr>
              <w:jc w:val="both"/>
              <w:rPr>
                <w:rFonts w:ascii="Times New Roman" w:hAnsi="Times New Roman"/>
                <w:sz w:val="24"/>
                <w:szCs w:val="24"/>
              </w:rPr>
            </w:pPr>
          </w:p>
        </w:tc>
      </w:tr>
      <w:tr w:rsidR="00FD3586" w:rsidRPr="0002036B" w:rsidTr="00EC27E2">
        <w:trPr>
          <w:trHeight w:val="255"/>
        </w:trPr>
        <w:tc>
          <w:tcPr>
            <w:tcW w:w="4885" w:type="dxa"/>
            <w:tcBorders>
              <w:top w:val="nil"/>
              <w:left w:val="nil"/>
              <w:bottom w:val="nil"/>
              <w:right w:val="nil"/>
            </w:tcBorders>
            <w:noWrap/>
            <w:vAlign w:val="bottom"/>
          </w:tcPr>
          <w:p w:rsidR="00FD3586" w:rsidRPr="0002036B" w:rsidRDefault="00FD3586" w:rsidP="00EC27E2">
            <w:pPr>
              <w:jc w:val="both"/>
              <w:rPr>
                <w:rFonts w:ascii="Times New Roman" w:hAnsi="Times New Roman"/>
                <w:b/>
                <w:bCs/>
                <w:sz w:val="24"/>
                <w:szCs w:val="24"/>
              </w:rPr>
            </w:pPr>
          </w:p>
        </w:tc>
        <w:tc>
          <w:tcPr>
            <w:tcW w:w="2052" w:type="dxa"/>
            <w:tcBorders>
              <w:top w:val="nil"/>
              <w:left w:val="nil"/>
              <w:bottom w:val="nil"/>
              <w:right w:val="nil"/>
            </w:tcBorders>
            <w:noWrap/>
            <w:vAlign w:val="bottom"/>
          </w:tcPr>
          <w:p w:rsidR="00FD3586" w:rsidRPr="0002036B" w:rsidRDefault="00FD3586" w:rsidP="00EC27E2">
            <w:pPr>
              <w:jc w:val="both"/>
              <w:rPr>
                <w:rFonts w:ascii="Times New Roman" w:hAnsi="Times New Roman"/>
                <w:b/>
                <w:bCs/>
                <w:sz w:val="24"/>
                <w:szCs w:val="24"/>
              </w:rPr>
            </w:pPr>
          </w:p>
        </w:tc>
        <w:tc>
          <w:tcPr>
            <w:tcW w:w="1443" w:type="dxa"/>
            <w:tcBorders>
              <w:top w:val="nil"/>
              <w:left w:val="nil"/>
              <w:bottom w:val="nil"/>
              <w:right w:val="nil"/>
            </w:tcBorders>
            <w:noWrap/>
            <w:vAlign w:val="bottom"/>
          </w:tcPr>
          <w:p w:rsidR="00FD3586" w:rsidRPr="0002036B" w:rsidRDefault="00FD3586" w:rsidP="00EC27E2">
            <w:pPr>
              <w:jc w:val="both"/>
              <w:rPr>
                <w:rFonts w:ascii="Times New Roman" w:hAnsi="Times New Roman"/>
                <w:b/>
                <w:bCs/>
                <w:sz w:val="24"/>
                <w:szCs w:val="24"/>
              </w:rPr>
            </w:pPr>
          </w:p>
        </w:tc>
        <w:tc>
          <w:tcPr>
            <w:tcW w:w="1309" w:type="dxa"/>
            <w:tcBorders>
              <w:top w:val="single" w:sz="8" w:space="0" w:color="auto"/>
              <w:left w:val="single" w:sz="8" w:space="0" w:color="auto"/>
              <w:bottom w:val="single" w:sz="8" w:space="0" w:color="auto"/>
              <w:right w:val="single" w:sz="8" w:space="0" w:color="auto"/>
            </w:tcBorders>
            <w:noWrap/>
            <w:vAlign w:val="bottom"/>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КОДЫ</w:t>
            </w:r>
          </w:p>
        </w:tc>
      </w:tr>
      <w:tr w:rsidR="00FD3586" w:rsidRPr="0002036B" w:rsidTr="00EC27E2">
        <w:trPr>
          <w:trHeight w:val="282"/>
        </w:trPr>
        <w:tc>
          <w:tcPr>
            <w:tcW w:w="4885" w:type="dxa"/>
            <w:tcBorders>
              <w:top w:val="nil"/>
              <w:left w:val="nil"/>
              <w:bottom w:val="nil"/>
              <w:right w:val="nil"/>
            </w:tcBorders>
            <w:noWrap/>
            <w:vAlign w:val="bottom"/>
          </w:tcPr>
          <w:p w:rsidR="00FD3586" w:rsidRPr="0002036B" w:rsidRDefault="00FD3586" w:rsidP="00EC27E2">
            <w:pPr>
              <w:jc w:val="both"/>
              <w:rPr>
                <w:rFonts w:ascii="Times New Roman" w:hAnsi="Times New Roman"/>
                <w:sz w:val="24"/>
                <w:szCs w:val="24"/>
              </w:rPr>
            </w:pPr>
          </w:p>
        </w:tc>
        <w:tc>
          <w:tcPr>
            <w:tcW w:w="2052" w:type="dxa"/>
            <w:tcBorders>
              <w:top w:val="nil"/>
              <w:left w:val="nil"/>
              <w:bottom w:val="nil"/>
              <w:right w:val="nil"/>
            </w:tcBorders>
            <w:noWrap/>
            <w:vAlign w:val="bottom"/>
          </w:tcPr>
          <w:p w:rsidR="00FD3586" w:rsidRPr="0002036B" w:rsidRDefault="00FD3586" w:rsidP="00EC27E2">
            <w:pPr>
              <w:jc w:val="both"/>
              <w:rPr>
                <w:rFonts w:ascii="Times New Roman" w:hAnsi="Times New Roman"/>
                <w:sz w:val="24"/>
                <w:szCs w:val="24"/>
              </w:rPr>
            </w:pPr>
          </w:p>
        </w:tc>
        <w:tc>
          <w:tcPr>
            <w:tcW w:w="1443" w:type="dxa"/>
            <w:tcBorders>
              <w:top w:val="nil"/>
              <w:left w:val="nil"/>
              <w:bottom w:val="nil"/>
              <w:right w:val="nil"/>
            </w:tcBorders>
            <w:noWrap/>
            <w:vAlign w:val="bottom"/>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 xml:space="preserve">         Форма по ОКУД</w:t>
            </w:r>
          </w:p>
        </w:tc>
        <w:tc>
          <w:tcPr>
            <w:tcW w:w="1309" w:type="dxa"/>
            <w:tcBorders>
              <w:top w:val="nil"/>
              <w:left w:val="single" w:sz="8" w:space="0" w:color="auto"/>
              <w:bottom w:val="single" w:sz="4" w:space="0" w:color="auto"/>
              <w:right w:val="single" w:sz="8" w:space="0" w:color="auto"/>
            </w:tcBorders>
            <w:noWrap/>
            <w:vAlign w:val="bottom"/>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0503160</w:t>
            </w:r>
          </w:p>
        </w:tc>
      </w:tr>
      <w:tr w:rsidR="00FD3586" w:rsidRPr="0002036B" w:rsidTr="00EC27E2">
        <w:trPr>
          <w:trHeight w:val="282"/>
        </w:trPr>
        <w:tc>
          <w:tcPr>
            <w:tcW w:w="4885" w:type="dxa"/>
            <w:tcBorders>
              <w:top w:val="nil"/>
              <w:left w:val="nil"/>
              <w:bottom w:val="nil"/>
              <w:right w:val="nil"/>
            </w:tcBorders>
            <w:noWrap/>
            <w:vAlign w:val="bottom"/>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 xml:space="preserve">                                на 1  января </w:t>
            </w:r>
            <w:smartTag w:uri="urn:schemas-microsoft-com:office:smarttags" w:element="metricconverter">
              <w:smartTagPr>
                <w:attr w:name="ProductID" w:val="2014 г"/>
              </w:smartTagPr>
              <w:r w:rsidRPr="0002036B">
                <w:rPr>
                  <w:rFonts w:ascii="Times New Roman" w:hAnsi="Times New Roman"/>
                  <w:sz w:val="24"/>
                  <w:szCs w:val="24"/>
                </w:rPr>
                <w:t>2014 г</w:t>
              </w:r>
            </w:smartTag>
            <w:r w:rsidRPr="0002036B">
              <w:rPr>
                <w:rFonts w:ascii="Times New Roman" w:hAnsi="Times New Roman"/>
                <w:sz w:val="24"/>
                <w:szCs w:val="24"/>
              </w:rPr>
              <w:t>.</w:t>
            </w:r>
          </w:p>
        </w:tc>
        <w:tc>
          <w:tcPr>
            <w:tcW w:w="2052" w:type="dxa"/>
            <w:tcBorders>
              <w:top w:val="nil"/>
              <w:left w:val="nil"/>
              <w:bottom w:val="nil"/>
              <w:right w:val="nil"/>
            </w:tcBorders>
            <w:noWrap/>
            <w:vAlign w:val="bottom"/>
          </w:tcPr>
          <w:p w:rsidR="00FD3586" w:rsidRPr="0002036B" w:rsidRDefault="00FD3586" w:rsidP="00EC27E2">
            <w:pPr>
              <w:jc w:val="both"/>
              <w:rPr>
                <w:rFonts w:ascii="Times New Roman" w:hAnsi="Times New Roman"/>
                <w:sz w:val="24"/>
                <w:szCs w:val="24"/>
              </w:rPr>
            </w:pPr>
          </w:p>
        </w:tc>
        <w:tc>
          <w:tcPr>
            <w:tcW w:w="1443" w:type="dxa"/>
            <w:tcBorders>
              <w:top w:val="nil"/>
              <w:left w:val="nil"/>
              <w:bottom w:val="nil"/>
              <w:right w:val="nil"/>
            </w:tcBorders>
            <w:noWrap/>
            <w:vAlign w:val="bottom"/>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 xml:space="preserve">                          Дата</w:t>
            </w:r>
          </w:p>
        </w:tc>
        <w:tc>
          <w:tcPr>
            <w:tcW w:w="1309" w:type="dxa"/>
            <w:tcBorders>
              <w:top w:val="nil"/>
              <w:left w:val="single" w:sz="8" w:space="0" w:color="auto"/>
              <w:bottom w:val="single" w:sz="4" w:space="0" w:color="auto"/>
              <w:right w:val="single" w:sz="8" w:space="0" w:color="auto"/>
            </w:tcBorders>
            <w:noWrap/>
            <w:vAlign w:val="bottom"/>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29.01.2014</w:t>
            </w:r>
          </w:p>
        </w:tc>
      </w:tr>
      <w:tr w:rsidR="00FD3586" w:rsidRPr="0002036B" w:rsidTr="00EC27E2">
        <w:trPr>
          <w:trHeight w:val="390"/>
        </w:trPr>
        <w:tc>
          <w:tcPr>
            <w:tcW w:w="4885" w:type="dxa"/>
            <w:tcBorders>
              <w:top w:val="nil"/>
              <w:left w:val="nil"/>
              <w:bottom w:val="nil"/>
              <w:right w:val="nil"/>
            </w:tcBorders>
            <w:noWrap/>
            <w:vAlign w:val="bottom"/>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 xml:space="preserve">Главный распорядитель, , </w:t>
            </w:r>
          </w:p>
        </w:tc>
        <w:tc>
          <w:tcPr>
            <w:tcW w:w="2052" w:type="dxa"/>
            <w:vMerge w:val="restart"/>
            <w:tcBorders>
              <w:top w:val="nil"/>
              <w:left w:val="nil"/>
              <w:bottom w:val="nil"/>
              <w:right w:val="nil"/>
            </w:tcBorders>
            <w:vAlign w:val="center"/>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администрация Кремлевского сельсовета Коченевского района Новосибирской области</w:t>
            </w:r>
          </w:p>
        </w:tc>
        <w:tc>
          <w:tcPr>
            <w:tcW w:w="1443" w:type="dxa"/>
            <w:tcBorders>
              <w:top w:val="nil"/>
              <w:left w:val="nil"/>
              <w:bottom w:val="nil"/>
              <w:right w:val="nil"/>
            </w:tcBorders>
            <w:noWrap/>
            <w:vAlign w:val="bottom"/>
          </w:tcPr>
          <w:p w:rsidR="00FD3586" w:rsidRPr="0002036B" w:rsidRDefault="00FD3586" w:rsidP="00EC27E2">
            <w:pPr>
              <w:jc w:val="both"/>
              <w:rPr>
                <w:rFonts w:ascii="Times New Roman" w:hAnsi="Times New Roman"/>
                <w:sz w:val="24"/>
                <w:szCs w:val="24"/>
              </w:rPr>
            </w:pPr>
          </w:p>
        </w:tc>
        <w:tc>
          <w:tcPr>
            <w:tcW w:w="1309" w:type="dxa"/>
            <w:vMerge w:val="restart"/>
            <w:tcBorders>
              <w:top w:val="nil"/>
              <w:left w:val="single" w:sz="8" w:space="0" w:color="auto"/>
              <w:bottom w:val="single" w:sz="4" w:space="0" w:color="000000"/>
              <w:right w:val="single" w:sz="8" w:space="0" w:color="auto"/>
            </w:tcBorders>
            <w:noWrap/>
            <w:vAlign w:val="bottom"/>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04200241</w:t>
            </w:r>
          </w:p>
        </w:tc>
      </w:tr>
      <w:tr w:rsidR="00FD3586" w:rsidRPr="0002036B" w:rsidTr="00EC27E2">
        <w:trPr>
          <w:trHeight w:val="240"/>
        </w:trPr>
        <w:tc>
          <w:tcPr>
            <w:tcW w:w="4885" w:type="dxa"/>
            <w:tcBorders>
              <w:top w:val="nil"/>
              <w:left w:val="nil"/>
              <w:bottom w:val="nil"/>
              <w:right w:val="nil"/>
            </w:tcBorders>
            <w:noWrap/>
            <w:vAlign w:val="bottom"/>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 xml:space="preserve">получатель бюджетных средств, </w:t>
            </w:r>
          </w:p>
        </w:tc>
        <w:tc>
          <w:tcPr>
            <w:tcW w:w="2052" w:type="dxa"/>
            <w:vMerge/>
            <w:tcBorders>
              <w:top w:val="nil"/>
              <w:left w:val="nil"/>
              <w:bottom w:val="nil"/>
              <w:right w:val="nil"/>
            </w:tcBorders>
            <w:vAlign w:val="center"/>
          </w:tcPr>
          <w:p w:rsidR="00FD3586" w:rsidRPr="0002036B" w:rsidRDefault="00FD3586" w:rsidP="00EC27E2">
            <w:pPr>
              <w:jc w:val="both"/>
              <w:rPr>
                <w:rFonts w:ascii="Times New Roman" w:hAnsi="Times New Roman"/>
                <w:sz w:val="24"/>
                <w:szCs w:val="24"/>
              </w:rPr>
            </w:pPr>
          </w:p>
        </w:tc>
        <w:tc>
          <w:tcPr>
            <w:tcW w:w="1443" w:type="dxa"/>
            <w:tcBorders>
              <w:top w:val="nil"/>
              <w:left w:val="nil"/>
              <w:bottom w:val="nil"/>
              <w:right w:val="nil"/>
            </w:tcBorders>
            <w:noWrap/>
            <w:vAlign w:val="bottom"/>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 xml:space="preserve">                    по ОКПО</w:t>
            </w:r>
          </w:p>
        </w:tc>
        <w:tc>
          <w:tcPr>
            <w:tcW w:w="1309" w:type="dxa"/>
            <w:vMerge/>
            <w:tcBorders>
              <w:top w:val="nil"/>
              <w:left w:val="single" w:sz="8" w:space="0" w:color="auto"/>
              <w:bottom w:val="single" w:sz="4" w:space="0" w:color="000000"/>
              <w:right w:val="single" w:sz="8" w:space="0" w:color="auto"/>
            </w:tcBorders>
            <w:vAlign w:val="center"/>
          </w:tcPr>
          <w:p w:rsidR="00FD3586" w:rsidRPr="0002036B" w:rsidRDefault="00FD3586" w:rsidP="00EC27E2">
            <w:pPr>
              <w:jc w:val="both"/>
              <w:rPr>
                <w:rFonts w:ascii="Times New Roman" w:hAnsi="Times New Roman"/>
                <w:sz w:val="24"/>
                <w:szCs w:val="24"/>
              </w:rPr>
            </w:pPr>
          </w:p>
        </w:tc>
      </w:tr>
      <w:tr w:rsidR="00FD3586" w:rsidRPr="0002036B" w:rsidTr="00EC27E2">
        <w:trPr>
          <w:trHeight w:val="240"/>
        </w:trPr>
        <w:tc>
          <w:tcPr>
            <w:tcW w:w="4885" w:type="dxa"/>
            <w:tcBorders>
              <w:top w:val="nil"/>
              <w:left w:val="nil"/>
              <w:bottom w:val="nil"/>
              <w:right w:val="nil"/>
            </w:tcBorders>
            <w:noWrap/>
            <w:vAlign w:val="bottom"/>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 xml:space="preserve">главный администратор, </w:t>
            </w:r>
          </w:p>
        </w:tc>
        <w:tc>
          <w:tcPr>
            <w:tcW w:w="2052" w:type="dxa"/>
            <w:vMerge w:val="restart"/>
            <w:tcBorders>
              <w:top w:val="nil"/>
              <w:left w:val="nil"/>
              <w:bottom w:val="nil"/>
              <w:right w:val="nil"/>
            </w:tcBorders>
            <w:vAlign w:val="center"/>
          </w:tcPr>
          <w:p w:rsidR="00FD3586" w:rsidRPr="0002036B" w:rsidRDefault="00FD3586" w:rsidP="00EC27E2">
            <w:pPr>
              <w:jc w:val="both"/>
              <w:rPr>
                <w:rFonts w:ascii="Times New Roman" w:hAnsi="Times New Roman"/>
                <w:sz w:val="24"/>
                <w:szCs w:val="24"/>
              </w:rPr>
            </w:pPr>
          </w:p>
        </w:tc>
        <w:tc>
          <w:tcPr>
            <w:tcW w:w="1443" w:type="dxa"/>
            <w:tcBorders>
              <w:top w:val="nil"/>
              <w:left w:val="nil"/>
              <w:bottom w:val="nil"/>
              <w:right w:val="nil"/>
            </w:tcBorders>
            <w:noWrap/>
            <w:vAlign w:val="bottom"/>
          </w:tcPr>
          <w:p w:rsidR="00FD3586" w:rsidRPr="0002036B" w:rsidRDefault="00FD3586" w:rsidP="00EC27E2">
            <w:pPr>
              <w:jc w:val="both"/>
              <w:rPr>
                <w:rFonts w:ascii="Times New Roman" w:hAnsi="Times New Roman"/>
                <w:sz w:val="24"/>
                <w:szCs w:val="24"/>
              </w:rPr>
            </w:pPr>
          </w:p>
        </w:tc>
        <w:tc>
          <w:tcPr>
            <w:tcW w:w="1309" w:type="dxa"/>
            <w:tcBorders>
              <w:top w:val="nil"/>
              <w:left w:val="single" w:sz="8" w:space="0" w:color="auto"/>
              <w:bottom w:val="nil"/>
              <w:right w:val="single" w:sz="8" w:space="0" w:color="auto"/>
            </w:tcBorders>
            <w:noWrap/>
            <w:vAlign w:val="bottom"/>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 </w:t>
            </w:r>
          </w:p>
        </w:tc>
      </w:tr>
      <w:tr w:rsidR="00FD3586" w:rsidRPr="0002036B" w:rsidTr="00EC27E2">
        <w:trPr>
          <w:trHeight w:val="240"/>
        </w:trPr>
        <w:tc>
          <w:tcPr>
            <w:tcW w:w="4885" w:type="dxa"/>
            <w:tcBorders>
              <w:top w:val="nil"/>
              <w:left w:val="nil"/>
              <w:bottom w:val="nil"/>
              <w:right w:val="nil"/>
            </w:tcBorders>
            <w:noWrap/>
            <w:vAlign w:val="bottom"/>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администратор доходов бюджета,</w:t>
            </w:r>
          </w:p>
        </w:tc>
        <w:tc>
          <w:tcPr>
            <w:tcW w:w="2052" w:type="dxa"/>
            <w:vMerge/>
            <w:tcBorders>
              <w:top w:val="nil"/>
              <w:left w:val="nil"/>
              <w:bottom w:val="nil"/>
              <w:right w:val="nil"/>
            </w:tcBorders>
            <w:vAlign w:val="center"/>
          </w:tcPr>
          <w:p w:rsidR="00FD3586" w:rsidRPr="0002036B" w:rsidRDefault="00FD3586" w:rsidP="00EC27E2">
            <w:pPr>
              <w:jc w:val="both"/>
              <w:rPr>
                <w:rFonts w:ascii="Times New Roman" w:hAnsi="Times New Roman"/>
                <w:sz w:val="24"/>
                <w:szCs w:val="24"/>
              </w:rPr>
            </w:pPr>
          </w:p>
        </w:tc>
        <w:tc>
          <w:tcPr>
            <w:tcW w:w="1443" w:type="dxa"/>
            <w:tcBorders>
              <w:top w:val="nil"/>
              <w:left w:val="nil"/>
              <w:bottom w:val="nil"/>
              <w:right w:val="nil"/>
            </w:tcBorders>
            <w:noWrap/>
            <w:vAlign w:val="bottom"/>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Глава по БК</w:t>
            </w:r>
          </w:p>
        </w:tc>
        <w:tc>
          <w:tcPr>
            <w:tcW w:w="1309" w:type="dxa"/>
            <w:tcBorders>
              <w:top w:val="nil"/>
              <w:left w:val="single" w:sz="8" w:space="0" w:color="auto"/>
              <w:bottom w:val="nil"/>
              <w:right w:val="single" w:sz="8" w:space="0" w:color="auto"/>
            </w:tcBorders>
            <w:noWrap/>
            <w:vAlign w:val="bottom"/>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555</w:t>
            </w:r>
          </w:p>
        </w:tc>
      </w:tr>
      <w:tr w:rsidR="00FD3586" w:rsidRPr="0002036B" w:rsidTr="00EC27E2">
        <w:trPr>
          <w:trHeight w:val="282"/>
        </w:trPr>
        <w:tc>
          <w:tcPr>
            <w:tcW w:w="4885" w:type="dxa"/>
            <w:tcBorders>
              <w:top w:val="nil"/>
              <w:left w:val="nil"/>
              <w:bottom w:val="nil"/>
              <w:right w:val="nil"/>
            </w:tcBorders>
            <w:noWrap/>
            <w:vAlign w:val="bottom"/>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главный администратор, администратор</w:t>
            </w:r>
          </w:p>
        </w:tc>
        <w:tc>
          <w:tcPr>
            <w:tcW w:w="2052" w:type="dxa"/>
            <w:tcBorders>
              <w:top w:val="nil"/>
              <w:left w:val="nil"/>
              <w:bottom w:val="nil"/>
              <w:right w:val="nil"/>
            </w:tcBorders>
            <w:noWrap/>
            <w:vAlign w:val="bottom"/>
          </w:tcPr>
          <w:p w:rsidR="00FD3586" w:rsidRPr="0002036B" w:rsidRDefault="00FD3586" w:rsidP="00EC27E2">
            <w:pPr>
              <w:jc w:val="both"/>
              <w:rPr>
                <w:rFonts w:ascii="Times New Roman" w:hAnsi="Times New Roman"/>
                <w:sz w:val="24"/>
                <w:szCs w:val="24"/>
              </w:rPr>
            </w:pPr>
          </w:p>
        </w:tc>
        <w:tc>
          <w:tcPr>
            <w:tcW w:w="1443" w:type="dxa"/>
            <w:tcBorders>
              <w:top w:val="nil"/>
              <w:left w:val="nil"/>
              <w:bottom w:val="nil"/>
              <w:right w:val="nil"/>
            </w:tcBorders>
            <w:noWrap/>
            <w:vAlign w:val="bottom"/>
          </w:tcPr>
          <w:p w:rsidR="00FD3586" w:rsidRPr="0002036B" w:rsidRDefault="00FD3586" w:rsidP="00EC27E2">
            <w:pPr>
              <w:jc w:val="both"/>
              <w:rPr>
                <w:rFonts w:ascii="Times New Roman" w:hAnsi="Times New Roman"/>
                <w:sz w:val="24"/>
                <w:szCs w:val="24"/>
              </w:rPr>
            </w:pPr>
          </w:p>
        </w:tc>
        <w:tc>
          <w:tcPr>
            <w:tcW w:w="1309" w:type="dxa"/>
            <w:vMerge w:val="restart"/>
            <w:tcBorders>
              <w:top w:val="single" w:sz="4" w:space="0" w:color="auto"/>
              <w:left w:val="single" w:sz="8" w:space="0" w:color="auto"/>
              <w:bottom w:val="single" w:sz="4" w:space="0" w:color="000000"/>
              <w:right w:val="single" w:sz="8" w:space="0" w:color="auto"/>
            </w:tcBorders>
            <w:noWrap/>
            <w:vAlign w:val="bottom"/>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50223807000</w:t>
            </w:r>
          </w:p>
        </w:tc>
      </w:tr>
      <w:tr w:rsidR="00FD3586" w:rsidRPr="0002036B" w:rsidTr="00EC27E2">
        <w:trPr>
          <w:trHeight w:val="282"/>
        </w:trPr>
        <w:tc>
          <w:tcPr>
            <w:tcW w:w="6937" w:type="dxa"/>
            <w:gridSpan w:val="2"/>
            <w:tcBorders>
              <w:top w:val="nil"/>
              <w:left w:val="nil"/>
              <w:bottom w:val="nil"/>
              <w:right w:val="nil"/>
            </w:tcBorders>
            <w:noWrap/>
            <w:vAlign w:val="bottom"/>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источников финансирования дефицита бюджета</w:t>
            </w:r>
          </w:p>
        </w:tc>
        <w:tc>
          <w:tcPr>
            <w:tcW w:w="1443" w:type="dxa"/>
            <w:tcBorders>
              <w:top w:val="nil"/>
              <w:left w:val="nil"/>
              <w:bottom w:val="nil"/>
              <w:right w:val="nil"/>
            </w:tcBorders>
            <w:noWrap/>
            <w:vAlign w:val="bottom"/>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по ОКАТО</w:t>
            </w:r>
          </w:p>
        </w:tc>
        <w:tc>
          <w:tcPr>
            <w:tcW w:w="1309" w:type="dxa"/>
            <w:vMerge/>
            <w:tcBorders>
              <w:top w:val="single" w:sz="4" w:space="0" w:color="auto"/>
              <w:left w:val="single" w:sz="8" w:space="0" w:color="auto"/>
              <w:bottom w:val="single" w:sz="4" w:space="0" w:color="000000"/>
              <w:right w:val="single" w:sz="8" w:space="0" w:color="auto"/>
            </w:tcBorders>
            <w:vAlign w:val="center"/>
          </w:tcPr>
          <w:p w:rsidR="00FD3586" w:rsidRPr="0002036B" w:rsidRDefault="00FD3586" w:rsidP="00EC27E2">
            <w:pPr>
              <w:jc w:val="both"/>
              <w:rPr>
                <w:rFonts w:ascii="Times New Roman" w:hAnsi="Times New Roman"/>
                <w:sz w:val="24"/>
                <w:szCs w:val="24"/>
              </w:rPr>
            </w:pPr>
          </w:p>
        </w:tc>
      </w:tr>
      <w:tr w:rsidR="00FD3586" w:rsidRPr="0002036B" w:rsidTr="00EC27E2">
        <w:trPr>
          <w:trHeight w:val="282"/>
        </w:trPr>
        <w:tc>
          <w:tcPr>
            <w:tcW w:w="4885" w:type="dxa"/>
            <w:tcBorders>
              <w:top w:val="nil"/>
              <w:left w:val="nil"/>
              <w:bottom w:val="nil"/>
              <w:right w:val="nil"/>
            </w:tcBorders>
            <w:noWrap/>
            <w:vAlign w:val="bottom"/>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 xml:space="preserve">Наименование бюджета </w:t>
            </w:r>
          </w:p>
        </w:tc>
        <w:tc>
          <w:tcPr>
            <w:tcW w:w="2052" w:type="dxa"/>
            <w:vMerge w:val="restart"/>
            <w:tcBorders>
              <w:top w:val="nil"/>
              <w:left w:val="nil"/>
              <w:bottom w:val="nil"/>
              <w:right w:val="nil"/>
            </w:tcBorders>
            <w:vAlign w:val="center"/>
          </w:tcPr>
          <w:p w:rsidR="00FD3586" w:rsidRPr="0002036B" w:rsidRDefault="00FD3586" w:rsidP="00EC27E2">
            <w:pPr>
              <w:jc w:val="both"/>
              <w:rPr>
                <w:rFonts w:ascii="Times New Roman" w:hAnsi="Times New Roman"/>
                <w:sz w:val="24"/>
                <w:szCs w:val="24"/>
              </w:rPr>
            </w:pPr>
          </w:p>
        </w:tc>
        <w:tc>
          <w:tcPr>
            <w:tcW w:w="1443" w:type="dxa"/>
            <w:tcBorders>
              <w:top w:val="nil"/>
              <w:left w:val="nil"/>
              <w:bottom w:val="nil"/>
              <w:right w:val="nil"/>
            </w:tcBorders>
            <w:noWrap/>
            <w:vAlign w:val="bottom"/>
          </w:tcPr>
          <w:p w:rsidR="00FD3586" w:rsidRPr="0002036B" w:rsidRDefault="00FD3586" w:rsidP="00EC27E2">
            <w:pPr>
              <w:jc w:val="both"/>
              <w:rPr>
                <w:rFonts w:ascii="Times New Roman" w:hAnsi="Times New Roman"/>
                <w:sz w:val="24"/>
                <w:szCs w:val="24"/>
              </w:rPr>
            </w:pPr>
          </w:p>
        </w:tc>
        <w:tc>
          <w:tcPr>
            <w:tcW w:w="1309" w:type="dxa"/>
            <w:tcBorders>
              <w:top w:val="nil"/>
              <w:left w:val="single" w:sz="8" w:space="0" w:color="auto"/>
              <w:bottom w:val="single" w:sz="4" w:space="0" w:color="auto"/>
              <w:right w:val="single" w:sz="8" w:space="0" w:color="auto"/>
            </w:tcBorders>
            <w:noWrap/>
            <w:vAlign w:val="bottom"/>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 </w:t>
            </w:r>
          </w:p>
        </w:tc>
      </w:tr>
      <w:tr w:rsidR="00FD3586" w:rsidRPr="0002036B" w:rsidTr="00EC27E2">
        <w:trPr>
          <w:trHeight w:val="282"/>
        </w:trPr>
        <w:tc>
          <w:tcPr>
            <w:tcW w:w="4885" w:type="dxa"/>
            <w:tcBorders>
              <w:top w:val="nil"/>
              <w:left w:val="nil"/>
              <w:bottom w:val="nil"/>
              <w:right w:val="nil"/>
            </w:tcBorders>
            <w:noWrap/>
            <w:vAlign w:val="bottom"/>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(публично-правового образования)</w:t>
            </w:r>
          </w:p>
        </w:tc>
        <w:tc>
          <w:tcPr>
            <w:tcW w:w="2052" w:type="dxa"/>
            <w:vMerge/>
            <w:tcBorders>
              <w:top w:val="nil"/>
              <w:left w:val="nil"/>
              <w:bottom w:val="nil"/>
              <w:right w:val="nil"/>
            </w:tcBorders>
            <w:vAlign w:val="center"/>
          </w:tcPr>
          <w:p w:rsidR="00FD3586" w:rsidRPr="0002036B" w:rsidRDefault="00FD3586" w:rsidP="00EC27E2">
            <w:pPr>
              <w:jc w:val="both"/>
              <w:rPr>
                <w:rFonts w:ascii="Times New Roman" w:hAnsi="Times New Roman"/>
                <w:sz w:val="24"/>
                <w:szCs w:val="24"/>
              </w:rPr>
            </w:pPr>
          </w:p>
        </w:tc>
        <w:tc>
          <w:tcPr>
            <w:tcW w:w="1443" w:type="dxa"/>
            <w:tcBorders>
              <w:top w:val="nil"/>
              <w:left w:val="nil"/>
              <w:bottom w:val="nil"/>
              <w:right w:val="nil"/>
            </w:tcBorders>
            <w:noWrap/>
            <w:vAlign w:val="bottom"/>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 xml:space="preserve">                    по ОКЕИ</w:t>
            </w:r>
          </w:p>
        </w:tc>
        <w:tc>
          <w:tcPr>
            <w:tcW w:w="1309" w:type="dxa"/>
            <w:tcBorders>
              <w:top w:val="nil"/>
              <w:left w:val="single" w:sz="8" w:space="0" w:color="auto"/>
              <w:bottom w:val="single" w:sz="8" w:space="0" w:color="auto"/>
              <w:right w:val="single" w:sz="8" w:space="0" w:color="auto"/>
            </w:tcBorders>
            <w:noWrap/>
            <w:vAlign w:val="bottom"/>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383</w:t>
            </w:r>
          </w:p>
        </w:tc>
      </w:tr>
      <w:tr w:rsidR="00FD3586" w:rsidRPr="0002036B" w:rsidTr="00EC27E2">
        <w:trPr>
          <w:trHeight w:val="282"/>
        </w:trPr>
        <w:tc>
          <w:tcPr>
            <w:tcW w:w="4885" w:type="dxa"/>
            <w:tcBorders>
              <w:top w:val="nil"/>
              <w:left w:val="nil"/>
              <w:bottom w:val="nil"/>
              <w:right w:val="nil"/>
            </w:tcBorders>
            <w:noWrap/>
            <w:vAlign w:val="bottom"/>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Периодичность: квартальная, годовая</w:t>
            </w:r>
          </w:p>
        </w:tc>
        <w:tc>
          <w:tcPr>
            <w:tcW w:w="2052" w:type="dxa"/>
            <w:tcBorders>
              <w:top w:val="nil"/>
              <w:left w:val="nil"/>
              <w:bottom w:val="nil"/>
              <w:right w:val="nil"/>
            </w:tcBorders>
            <w:noWrap/>
            <w:vAlign w:val="bottom"/>
          </w:tcPr>
          <w:p w:rsidR="00FD3586" w:rsidRPr="0002036B" w:rsidRDefault="00FD3586" w:rsidP="00EC27E2">
            <w:pPr>
              <w:jc w:val="both"/>
              <w:rPr>
                <w:rFonts w:ascii="Times New Roman" w:hAnsi="Times New Roman"/>
                <w:sz w:val="24"/>
                <w:szCs w:val="24"/>
              </w:rPr>
            </w:pPr>
          </w:p>
        </w:tc>
        <w:tc>
          <w:tcPr>
            <w:tcW w:w="1443" w:type="dxa"/>
            <w:tcBorders>
              <w:top w:val="nil"/>
              <w:left w:val="nil"/>
              <w:bottom w:val="nil"/>
              <w:right w:val="nil"/>
            </w:tcBorders>
            <w:noWrap/>
            <w:vAlign w:val="bottom"/>
          </w:tcPr>
          <w:p w:rsidR="00FD3586" w:rsidRPr="0002036B" w:rsidRDefault="00FD3586" w:rsidP="00EC27E2">
            <w:pPr>
              <w:jc w:val="both"/>
              <w:rPr>
                <w:rFonts w:ascii="Times New Roman" w:hAnsi="Times New Roman"/>
                <w:sz w:val="24"/>
                <w:szCs w:val="24"/>
              </w:rPr>
            </w:pPr>
          </w:p>
        </w:tc>
        <w:tc>
          <w:tcPr>
            <w:tcW w:w="1309" w:type="dxa"/>
            <w:tcBorders>
              <w:top w:val="nil"/>
              <w:left w:val="nil"/>
              <w:bottom w:val="nil"/>
              <w:right w:val="nil"/>
            </w:tcBorders>
            <w:noWrap/>
            <w:vAlign w:val="bottom"/>
          </w:tcPr>
          <w:p w:rsidR="00FD3586" w:rsidRPr="0002036B" w:rsidRDefault="00FD3586" w:rsidP="00EC27E2">
            <w:pPr>
              <w:jc w:val="both"/>
              <w:rPr>
                <w:rFonts w:ascii="Times New Roman" w:hAnsi="Times New Roman"/>
                <w:sz w:val="24"/>
                <w:szCs w:val="24"/>
              </w:rPr>
            </w:pPr>
          </w:p>
        </w:tc>
      </w:tr>
      <w:tr w:rsidR="00FD3586" w:rsidRPr="0002036B" w:rsidTr="00EC27E2">
        <w:trPr>
          <w:trHeight w:val="270"/>
        </w:trPr>
        <w:tc>
          <w:tcPr>
            <w:tcW w:w="4885" w:type="dxa"/>
            <w:tcBorders>
              <w:top w:val="nil"/>
              <w:left w:val="nil"/>
              <w:bottom w:val="nil"/>
              <w:right w:val="nil"/>
            </w:tcBorders>
            <w:noWrap/>
            <w:vAlign w:val="bottom"/>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 xml:space="preserve">Единица измерения:  руб </w:t>
            </w:r>
          </w:p>
        </w:tc>
        <w:tc>
          <w:tcPr>
            <w:tcW w:w="2052" w:type="dxa"/>
            <w:tcBorders>
              <w:top w:val="nil"/>
              <w:left w:val="nil"/>
              <w:bottom w:val="nil"/>
              <w:right w:val="nil"/>
            </w:tcBorders>
            <w:noWrap/>
            <w:vAlign w:val="bottom"/>
          </w:tcPr>
          <w:p w:rsidR="00FD3586" w:rsidRPr="0002036B" w:rsidRDefault="00FD3586" w:rsidP="00EC27E2">
            <w:pPr>
              <w:jc w:val="both"/>
              <w:rPr>
                <w:rFonts w:ascii="Times New Roman" w:hAnsi="Times New Roman"/>
                <w:sz w:val="24"/>
                <w:szCs w:val="24"/>
              </w:rPr>
            </w:pPr>
          </w:p>
        </w:tc>
        <w:tc>
          <w:tcPr>
            <w:tcW w:w="1443" w:type="dxa"/>
            <w:tcBorders>
              <w:top w:val="nil"/>
              <w:left w:val="nil"/>
              <w:bottom w:val="nil"/>
              <w:right w:val="nil"/>
            </w:tcBorders>
            <w:noWrap/>
            <w:vAlign w:val="bottom"/>
          </w:tcPr>
          <w:p w:rsidR="00FD3586" w:rsidRPr="0002036B" w:rsidRDefault="00FD3586" w:rsidP="00EC27E2">
            <w:pPr>
              <w:jc w:val="both"/>
              <w:rPr>
                <w:rFonts w:ascii="Times New Roman" w:hAnsi="Times New Roman"/>
                <w:sz w:val="24"/>
                <w:szCs w:val="24"/>
              </w:rPr>
            </w:pPr>
          </w:p>
        </w:tc>
        <w:tc>
          <w:tcPr>
            <w:tcW w:w="1309" w:type="dxa"/>
            <w:tcBorders>
              <w:top w:val="nil"/>
              <w:left w:val="nil"/>
              <w:bottom w:val="nil"/>
              <w:right w:val="nil"/>
            </w:tcBorders>
            <w:noWrap/>
            <w:vAlign w:val="bottom"/>
          </w:tcPr>
          <w:p w:rsidR="00FD3586" w:rsidRPr="0002036B" w:rsidRDefault="00FD3586" w:rsidP="00EC27E2">
            <w:pPr>
              <w:jc w:val="both"/>
              <w:rPr>
                <w:rFonts w:ascii="Times New Roman" w:hAnsi="Times New Roman"/>
                <w:sz w:val="24"/>
                <w:szCs w:val="24"/>
              </w:rPr>
            </w:pPr>
          </w:p>
        </w:tc>
      </w:tr>
    </w:tbl>
    <w:p w:rsidR="00FD3586" w:rsidRPr="0002036B" w:rsidRDefault="00FD3586" w:rsidP="0015353E">
      <w:pPr>
        <w:jc w:val="both"/>
        <w:rPr>
          <w:rFonts w:ascii="Times New Roman" w:hAnsi="Times New Roman"/>
          <w:sz w:val="24"/>
          <w:szCs w:val="24"/>
        </w:rPr>
      </w:pPr>
    </w:p>
    <w:p w:rsidR="00FD3586" w:rsidRPr="0002036B" w:rsidRDefault="00FD3586" w:rsidP="0015353E">
      <w:pPr>
        <w:ind w:firstLine="360"/>
        <w:jc w:val="both"/>
        <w:rPr>
          <w:rFonts w:ascii="Times New Roman" w:hAnsi="Times New Roman"/>
          <w:sz w:val="24"/>
          <w:szCs w:val="24"/>
        </w:rPr>
      </w:pPr>
      <w:r w:rsidRPr="0002036B">
        <w:rPr>
          <w:rFonts w:ascii="Times New Roman" w:hAnsi="Times New Roman"/>
          <w:sz w:val="24"/>
          <w:szCs w:val="24"/>
        </w:rPr>
        <w:t xml:space="preserve">Администрация Кремлевского сельсовета Коченевского района Новосибирской области – исполнительный орган местного самоуправления, который действует на основании и во исполнении Конституции РФ, Законов и нормативно-правовых актов, принятых в Новосибирской области, Федерального закона № 131-ФЗ « Об общих принципах местного самоуправления в решение вопросов местного значения», в соответствии с компетенцией, представленной Законодательством РФ. </w:t>
      </w:r>
      <w:r w:rsidRPr="0002036B">
        <w:rPr>
          <w:rFonts w:ascii="Times New Roman" w:hAnsi="Times New Roman"/>
          <w:sz w:val="24"/>
          <w:szCs w:val="24"/>
        </w:rPr>
        <w:tab/>
        <w:t>Администрация состоит из главы администрации и иных должностных лиц, структурных подразделений. Структура администрации, а также расходы на ее содержание утверждается Советом депутатов Кремлевского сельсовета.</w:t>
      </w:r>
    </w:p>
    <w:p w:rsidR="00FD3586" w:rsidRPr="0002036B" w:rsidRDefault="00FD3586" w:rsidP="0015353E">
      <w:pPr>
        <w:ind w:left="360"/>
        <w:jc w:val="both"/>
        <w:rPr>
          <w:rFonts w:ascii="Times New Roman" w:hAnsi="Times New Roman"/>
          <w:sz w:val="24"/>
          <w:szCs w:val="24"/>
        </w:rPr>
      </w:pPr>
      <w:r w:rsidRPr="0002036B">
        <w:rPr>
          <w:rFonts w:ascii="Times New Roman" w:hAnsi="Times New Roman"/>
          <w:sz w:val="24"/>
          <w:szCs w:val="24"/>
        </w:rPr>
        <w:t>Основным нормативным актом муниципального образования является Устав.</w:t>
      </w:r>
    </w:p>
    <w:p w:rsidR="00FD3586" w:rsidRPr="0002036B" w:rsidRDefault="00FD3586" w:rsidP="0015353E">
      <w:pPr>
        <w:ind w:left="360"/>
        <w:jc w:val="both"/>
        <w:rPr>
          <w:rFonts w:ascii="Times New Roman" w:hAnsi="Times New Roman"/>
          <w:sz w:val="24"/>
          <w:szCs w:val="24"/>
        </w:rPr>
      </w:pPr>
      <w:r w:rsidRPr="0002036B">
        <w:rPr>
          <w:rFonts w:ascii="Times New Roman" w:hAnsi="Times New Roman"/>
          <w:sz w:val="24"/>
          <w:szCs w:val="24"/>
        </w:rPr>
        <w:t xml:space="preserve">             Исполнение бюджета администрации Кремлевского сельсовета осуществляется </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на основании Положений о бюджетном устройстве и бюджетном процессе, принятого в муниципальном образовании в новой редакции от 28.02.2012 г и утвержденного решением сессии Совета депутатов №20, а также нормативных  актов, определяющих порядок расходования бюджетных средств.</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Основным правовым актом, согласно которого распределяются бюджетные   средства является решение сессии Совета депутатов Кремлевского сельсовета Коченевского района Новосибирской области.</w:t>
      </w:r>
    </w:p>
    <w:p w:rsidR="00FD3586" w:rsidRPr="0002036B" w:rsidRDefault="00FD3586" w:rsidP="0015353E">
      <w:pPr>
        <w:tabs>
          <w:tab w:val="left" w:pos="-180"/>
          <w:tab w:val="left" w:pos="0"/>
        </w:tabs>
        <w:ind w:hanging="360"/>
        <w:jc w:val="both"/>
        <w:rPr>
          <w:rFonts w:ascii="Times New Roman" w:hAnsi="Times New Roman"/>
          <w:sz w:val="24"/>
          <w:szCs w:val="24"/>
        </w:rPr>
      </w:pPr>
      <w:r w:rsidRPr="0002036B">
        <w:rPr>
          <w:rFonts w:ascii="Times New Roman" w:hAnsi="Times New Roman"/>
          <w:sz w:val="24"/>
          <w:szCs w:val="24"/>
        </w:rPr>
        <w:t xml:space="preserve">          Решением  20-ой сессии Совета депутатов Кремлевского сельсовета Коченевского района Новосибирской области четвертого созыва от 14.12.2012 г., с последующими  изменениями на 21,22,23,24,25,26,27,28,29,30 сессиях Совета депутатов Кремлевского сельсовета четвертого созыва, был утвержден объем консолидированного бюджета на 2013 год: </w:t>
      </w:r>
    </w:p>
    <w:p w:rsidR="00FD3586" w:rsidRPr="0002036B" w:rsidRDefault="00FD3586" w:rsidP="0015353E">
      <w:pPr>
        <w:numPr>
          <w:ilvl w:val="0"/>
          <w:numId w:val="3"/>
        </w:numPr>
        <w:tabs>
          <w:tab w:val="left" w:pos="-180"/>
          <w:tab w:val="left" w:pos="0"/>
        </w:tabs>
        <w:spacing w:after="0" w:line="240" w:lineRule="auto"/>
        <w:jc w:val="both"/>
        <w:rPr>
          <w:rFonts w:ascii="Times New Roman" w:hAnsi="Times New Roman"/>
          <w:sz w:val="24"/>
          <w:szCs w:val="24"/>
        </w:rPr>
      </w:pPr>
      <w:r w:rsidRPr="0002036B">
        <w:rPr>
          <w:rFonts w:ascii="Times New Roman" w:hAnsi="Times New Roman"/>
          <w:sz w:val="24"/>
          <w:szCs w:val="24"/>
        </w:rPr>
        <w:t>по доходам – 11 841 720,78 рублей</w:t>
      </w:r>
    </w:p>
    <w:p w:rsidR="00FD3586" w:rsidRPr="0002036B" w:rsidRDefault="00FD3586" w:rsidP="0015353E">
      <w:pPr>
        <w:numPr>
          <w:ilvl w:val="0"/>
          <w:numId w:val="3"/>
        </w:numPr>
        <w:spacing w:after="0" w:line="240" w:lineRule="auto"/>
        <w:jc w:val="both"/>
        <w:rPr>
          <w:rFonts w:ascii="Times New Roman" w:hAnsi="Times New Roman"/>
          <w:sz w:val="24"/>
          <w:szCs w:val="24"/>
        </w:rPr>
      </w:pPr>
      <w:r w:rsidRPr="0002036B">
        <w:rPr>
          <w:rFonts w:ascii="Times New Roman" w:hAnsi="Times New Roman"/>
          <w:sz w:val="24"/>
          <w:szCs w:val="24"/>
        </w:rPr>
        <w:t xml:space="preserve">по расходам – 11 841 720,78 рублей          </w:t>
      </w:r>
    </w:p>
    <w:p w:rsidR="00FD3586" w:rsidRPr="0002036B" w:rsidRDefault="00FD3586" w:rsidP="0015353E">
      <w:pPr>
        <w:jc w:val="both"/>
        <w:rPr>
          <w:rFonts w:ascii="Times New Roman" w:hAnsi="Times New Roman"/>
          <w:sz w:val="24"/>
          <w:szCs w:val="24"/>
        </w:rPr>
      </w:pPr>
      <w:r w:rsidRPr="0002036B">
        <w:rPr>
          <w:rFonts w:ascii="Times New Roman" w:hAnsi="Times New Roman"/>
          <w:b/>
          <w:sz w:val="24"/>
          <w:szCs w:val="24"/>
        </w:rPr>
        <w:t>ДОХОДЫ</w:t>
      </w:r>
    </w:p>
    <w:p w:rsidR="00FD3586" w:rsidRPr="0002036B" w:rsidRDefault="00FD3586" w:rsidP="0015353E">
      <w:pPr>
        <w:ind w:firstLine="360"/>
        <w:jc w:val="both"/>
        <w:rPr>
          <w:rFonts w:ascii="Times New Roman" w:hAnsi="Times New Roman"/>
          <w:sz w:val="24"/>
          <w:szCs w:val="24"/>
        </w:rPr>
      </w:pPr>
      <w:r w:rsidRPr="0002036B">
        <w:rPr>
          <w:rFonts w:ascii="Times New Roman" w:hAnsi="Times New Roman"/>
          <w:sz w:val="24"/>
          <w:szCs w:val="24"/>
        </w:rPr>
        <w:t xml:space="preserve">    Исполнение бюджета в соответствии с плановыми назначениями в разрезе разделов функциональной классификации представлено в следующей таблице (руб): </w:t>
      </w:r>
    </w:p>
    <w:p w:rsidR="00FD3586" w:rsidRPr="0002036B" w:rsidRDefault="00FD3586" w:rsidP="0015353E">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8"/>
        <w:gridCol w:w="2736"/>
        <w:gridCol w:w="1476"/>
        <w:gridCol w:w="1301"/>
        <w:gridCol w:w="1029"/>
        <w:gridCol w:w="1190"/>
      </w:tblGrid>
      <w:tr w:rsidR="00FD3586" w:rsidRPr="0002036B" w:rsidTr="00EC27E2">
        <w:tc>
          <w:tcPr>
            <w:tcW w:w="1839"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Наименование</w:t>
            </w:r>
          </w:p>
        </w:tc>
        <w:tc>
          <w:tcPr>
            <w:tcW w:w="2736"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 xml:space="preserve">КБК                                     </w:t>
            </w:r>
          </w:p>
        </w:tc>
        <w:tc>
          <w:tcPr>
            <w:tcW w:w="1476"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план</w:t>
            </w:r>
          </w:p>
        </w:tc>
        <w:tc>
          <w:tcPr>
            <w:tcW w:w="1442"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 xml:space="preserve">факт                  </w:t>
            </w:r>
          </w:p>
        </w:tc>
        <w:tc>
          <w:tcPr>
            <w:tcW w:w="1337"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w:t>
            </w:r>
          </w:p>
        </w:tc>
        <w:tc>
          <w:tcPr>
            <w:tcW w:w="1341"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2012 год</w:t>
            </w:r>
          </w:p>
        </w:tc>
      </w:tr>
      <w:tr w:rsidR="00FD3586" w:rsidRPr="0002036B" w:rsidTr="00EC27E2">
        <w:trPr>
          <w:trHeight w:val="701"/>
        </w:trPr>
        <w:tc>
          <w:tcPr>
            <w:tcW w:w="1839"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Налог на доходы с</w:t>
            </w:r>
          </w:p>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физич. лиц</w:t>
            </w:r>
          </w:p>
        </w:tc>
        <w:tc>
          <w:tcPr>
            <w:tcW w:w="2736"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 xml:space="preserve">000010102010010000110     </w:t>
            </w:r>
          </w:p>
        </w:tc>
        <w:tc>
          <w:tcPr>
            <w:tcW w:w="1476"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766000</w:t>
            </w:r>
          </w:p>
        </w:tc>
        <w:tc>
          <w:tcPr>
            <w:tcW w:w="1442"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766873</w:t>
            </w:r>
          </w:p>
        </w:tc>
        <w:tc>
          <w:tcPr>
            <w:tcW w:w="1337"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100,1</w:t>
            </w:r>
          </w:p>
        </w:tc>
        <w:tc>
          <w:tcPr>
            <w:tcW w:w="1341"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600450</w:t>
            </w:r>
          </w:p>
        </w:tc>
      </w:tr>
      <w:tr w:rsidR="00FD3586" w:rsidRPr="0002036B" w:rsidTr="00EC27E2">
        <w:tc>
          <w:tcPr>
            <w:tcW w:w="1839"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Налог на имущество</w:t>
            </w:r>
          </w:p>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с физич. лиц</w:t>
            </w:r>
          </w:p>
        </w:tc>
        <w:tc>
          <w:tcPr>
            <w:tcW w:w="2736"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00010601030100000110</w:t>
            </w:r>
          </w:p>
        </w:tc>
        <w:tc>
          <w:tcPr>
            <w:tcW w:w="1476"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45500</w:t>
            </w:r>
          </w:p>
        </w:tc>
        <w:tc>
          <w:tcPr>
            <w:tcW w:w="1442"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45538</w:t>
            </w:r>
          </w:p>
        </w:tc>
        <w:tc>
          <w:tcPr>
            <w:tcW w:w="1337"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100,1</w:t>
            </w:r>
          </w:p>
        </w:tc>
        <w:tc>
          <w:tcPr>
            <w:tcW w:w="1341"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45149</w:t>
            </w:r>
          </w:p>
        </w:tc>
      </w:tr>
      <w:tr w:rsidR="00FD3586" w:rsidRPr="0002036B" w:rsidTr="00EC27E2">
        <w:tc>
          <w:tcPr>
            <w:tcW w:w="1839"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 xml:space="preserve">Земельный налог        </w:t>
            </w:r>
          </w:p>
        </w:tc>
        <w:tc>
          <w:tcPr>
            <w:tcW w:w="2736"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00010606013100000110</w:t>
            </w:r>
          </w:p>
        </w:tc>
        <w:tc>
          <w:tcPr>
            <w:tcW w:w="1476"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1022000</w:t>
            </w:r>
          </w:p>
        </w:tc>
        <w:tc>
          <w:tcPr>
            <w:tcW w:w="1442"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1022590</w:t>
            </w:r>
          </w:p>
        </w:tc>
        <w:tc>
          <w:tcPr>
            <w:tcW w:w="1337"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100,0</w:t>
            </w:r>
          </w:p>
        </w:tc>
        <w:tc>
          <w:tcPr>
            <w:tcW w:w="1341"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866785</w:t>
            </w:r>
          </w:p>
        </w:tc>
      </w:tr>
      <w:tr w:rsidR="00FD3586" w:rsidRPr="0002036B" w:rsidTr="00EC27E2">
        <w:tc>
          <w:tcPr>
            <w:tcW w:w="1839"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Арендная плата и поступления от продажи права за землю до разграничен. гос. собств. на землю</w:t>
            </w:r>
          </w:p>
        </w:tc>
        <w:tc>
          <w:tcPr>
            <w:tcW w:w="2736"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00011105013100000120</w:t>
            </w:r>
          </w:p>
        </w:tc>
        <w:tc>
          <w:tcPr>
            <w:tcW w:w="1476"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500000</w:t>
            </w:r>
          </w:p>
        </w:tc>
        <w:tc>
          <w:tcPr>
            <w:tcW w:w="1442"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503188</w:t>
            </w:r>
          </w:p>
        </w:tc>
        <w:tc>
          <w:tcPr>
            <w:tcW w:w="1337"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100,6</w:t>
            </w:r>
          </w:p>
        </w:tc>
        <w:tc>
          <w:tcPr>
            <w:tcW w:w="1341"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110625</w:t>
            </w:r>
          </w:p>
        </w:tc>
      </w:tr>
      <w:tr w:rsidR="00FD3586" w:rsidRPr="0002036B" w:rsidTr="00EC27E2">
        <w:tc>
          <w:tcPr>
            <w:tcW w:w="1839"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Доходы от продажи</w:t>
            </w:r>
          </w:p>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Земельных участков</w:t>
            </w:r>
          </w:p>
        </w:tc>
        <w:tc>
          <w:tcPr>
            <w:tcW w:w="2736"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00011406013100000430</w:t>
            </w:r>
          </w:p>
        </w:tc>
        <w:tc>
          <w:tcPr>
            <w:tcW w:w="1476"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15600</w:t>
            </w:r>
          </w:p>
        </w:tc>
        <w:tc>
          <w:tcPr>
            <w:tcW w:w="1442"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15639</w:t>
            </w:r>
          </w:p>
        </w:tc>
        <w:tc>
          <w:tcPr>
            <w:tcW w:w="1337"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100,3</w:t>
            </w:r>
          </w:p>
        </w:tc>
        <w:tc>
          <w:tcPr>
            <w:tcW w:w="1341"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9731</w:t>
            </w:r>
          </w:p>
        </w:tc>
      </w:tr>
      <w:tr w:rsidR="00FD3586" w:rsidRPr="0002036B" w:rsidTr="00EC27E2">
        <w:tc>
          <w:tcPr>
            <w:tcW w:w="1839"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Денежные взыскания (штрафы)</w:t>
            </w:r>
          </w:p>
        </w:tc>
        <w:tc>
          <w:tcPr>
            <w:tcW w:w="2736"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000116510400200000140</w:t>
            </w:r>
          </w:p>
        </w:tc>
        <w:tc>
          <w:tcPr>
            <w:tcW w:w="1476"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600</w:t>
            </w:r>
          </w:p>
        </w:tc>
        <w:tc>
          <w:tcPr>
            <w:tcW w:w="1442"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600</w:t>
            </w:r>
          </w:p>
        </w:tc>
        <w:tc>
          <w:tcPr>
            <w:tcW w:w="1337"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100,0</w:t>
            </w:r>
          </w:p>
        </w:tc>
        <w:tc>
          <w:tcPr>
            <w:tcW w:w="1341"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0</w:t>
            </w:r>
          </w:p>
        </w:tc>
      </w:tr>
      <w:tr w:rsidR="00FD3586" w:rsidRPr="0002036B" w:rsidTr="00EC27E2">
        <w:tc>
          <w:tcPr>
            <w:tcW w:w="1839" w:type="dxa"/>
          </w:tcPr>
          <w:p w:rsidR="00FD3586" w:rsidRPr="0002036B" w:rsidRDefault="00FD3586" w:rsidP="00EC27E2">
            <w:pPr>
              <w:jc w:val="both"/>
              <w:rPr>
                <w:rFonts w:ascii="Times New Roman" w:hAnsi="Times New Roman"/>
                <w:b/>
                <w:sz w:val="24"/>
                <w:szCs w:val="24"/>
              </w:rPr>
            </w:pPr>
            <w:r w:rsidRPr="0002036B">
              <w:rPr>
                <w:rFonts w:ascii="Times New Roman" w:hAnsi="Times New Roman"/>
                <w:b/>
                <w:sz w:val="24"/>
                <w:szCs w:val="24"/>
              </w:rPr>
              <w:t>ИТОГО собствен-</w:t>
            </w:r>
          </w:p>
          <w:p w:rsidR="00FD3586" w:rsidRPr="0002036B" w:rsidRDefault="00FD3586" w:rsidP="00EC27E2">
            <w:pPr>
              <w:jc w:val="both"/>
              <w:rPr>
                <w:rFonts w:ascii="Times New Roman" w:hAnsi="Times New Roman"/>
                <w:sz w:val="24"/>
                <w:szCs w:val="24"/>
              </w:rPr>
            </w:pPr>
            <w:r w:rsidRPr="0002036B">
              <w:rPr>
                <w:rFonts w:ascii="Times New Roman" w:hAnsi="Times New Roman"/>
                <w:b/>
                <w:sz w:val="24"/>
                <w:szCs w:val="24"/>
              </w:rPr>
              <w:t>ных    доходов</w:t>
            </w:r>
          </w:p>
        </w:tc>
        <w:tc>
          <w:tcPr>
            <w:tcW w:w="2736" w:type="dxa"/>
          </w:tcPr>
          <w:p w:rsidR="00FD3586" w:rsidRPr="0002036B" w:rsidRDefault="00FD3586" w:rsidP="00EC27E2">
            <w:pPr>
              <w:jc w:val="both"/>
              <w:rPr>
                <w:rFonts w:ascii="Times New Roman" w:hAnsi="Times New Roman"/>
                <w:sz w:val="24"/>
                <w:szCs w:val="24"/>
              </w:rPr>
            </w:pPr>
          </w:p>
        </w:tc>
        <w:tc>
          <w:tcPr>
            <w:tcW w:w="1476" w:type="dxa"/>
          </w:tcPr>
          <w:p w:rsidR="00FD3586" w:rsidRPr="0002036B" w:rsidRDefault="00FD3586" w:rsidP="00EC27E2">
            <w:pPr>
              <w:jc w:val="both"/>
              <w:rPr>
                <w:rFonts w:ascii="Times New Roman" w:hAnsi="Times New Roman"/>
                <w:b/>
                <w:sz w:val="24"/>
                <w:szCs w:val="24"/>
              </w:rPr>
            </w:pPr>
            <w:r w:rsidRPr="0002036B">
              <w:rPr>
                <w:rFonts w:ascii="Times New Roman" w:hAnsi="Times New Roman"/>
                <w:b/>
                <w:sz w:val="24"/>
                <w:szCs w:val="24"/>
              </w:rPr>
              <w:t>2349700</w:t>
            </w:r>
          </w:p>
        </w:tc>
        <w:tc>
          <w:tcPr>
            <w:tcW w:w="1442" w:type="dxa"/>
          </w:tcPr>
          <w:p w:rsidR="00FD3586" w:rsidRPr="0002036B" w:rsidRDefault="00FD3586" w:rsidP="00EC27E2">
            <w:pPr>
              <w:jc w:val="both"/>
              <w:rPr>
                <w:rFonts w:ascii="Times New Roman" w:hAnsi="Times New Roman"/>
                <w:b/>
                <w:sz w:val="24"/>
                <w:szCs w:val="24"/>
              </w:rPr>
            </w:pPr>
            <w:r w:rsidRPr="0002036B">
              <w:rPr>
                <w:rFonts w:ascii="Times New Roman" w:hAnsi="Times New Roman"/>
                <w:b/>
                <w:sz w:val="24"/>
                <w:szCs w:val="24"/>
              </w:rPr>
              <w:t>2354428</w:t>
            </w:r>
          </w:p>
        </w:tc>
        <w:tc>
          <w:tcPr>
            <w:tcW w:w="1337" w:type="dxa"/>
          </w:tcPr>
          <w:p w:rsidR="00FD3586" w:rsidRPr="0002036B" w:rsidRDefault="00FD3586" w:rsidP="00EC27E2">
            <w:pPr>
              <w:jc w:val="both"/>
              <w:rPr>
                <w:rFonts w:ascii="Times New Roman" w:hAnsi="Times New Roman"/>
                <w:b/>
                <w:sz w:val="24"/>
                <w:szCs w:val="24"/>
              </w:rPr>
            </w:pPr>
            <w:r w:rsidRPr="0002036B">
              <w:rPr>
                <w:rFonts w:ascii="Times New Roman" w:hAnsi="Times New Roman"/>
                <w:b/>
                <w:sz w:val="24"/>
                <w:szCs w:val="24"/>
              </w:rPr>
              <w:t>100,2</w:t>
            </w:r>
          </w:p>
        </w:tc>
        <w:tc>
          <w:tcPr>
            <w:tcW w:w="1341" w:type="dxa"/>
          </w:tcPr>
          <w:p w:rsidR="00FD3586" w:rsidRPr="0002036B" w:rsidRDefault="00FD3586" w:rsidP="00EC27E2">
            <w:pPr>
              <w:jc w:val="both"/>
              <w:rPr>
                <w:rFonts w:ascii="Times New Roman" w:hAnsi="Times New Roman"/>
                <w:b/>
                <w:sz w:val="24"/>
                <w:szCs w:val="24"/>
              </w:rPr>
            </w:pPr>
            <w:r w:rsidRPr="0002036B">
              <w:rPr>
                <w:rFonts w:ascii="Times New Roman" w:hAnsi="Times New Roman"/>
                <w:b/>
                <w:sz w:val="24"/>
                <w:szCs w:val="24"/>
              </w:rPr>
              <w:t>1632740</w:t>
            </w:r>
          </w:p>
        </w:tc>
      </w:tr>
      <w:tr w:rsidR="00FD3586" w:rsidRPr="0002036B" w:rsidTr="00EC27E2">
        <w:tc>
          <w:tcPr>
            <w:tcW w:w="1839"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Прочие доходы от оказания платных услуг</w:t>
            </w:r>
          </w:p>
        </w:tc>
        <w:tc>
          <w:tcPr>
            <w:tcW w:w="2736"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55511301995100000130</w:t>
            </w:r>
          </w:p>
        </w:tc>
        <w:tc>
          <w:tcPr>
            <w:tcW w:w="1476"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30000</w:t>
            </w:r>
          </w:p>
        </w:tc>
        <w:tc>
          <w:tcPr>
            <w:tcW w:w="1442"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30000</w:t>
            </w:r>
          </w:p>
        </w:tc>
        <w:tc>
          <w:tcPr>
            <w:tcW w:w="1337"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100,0</w:t>
            </w:r>
          </w:p>
        </w:tc>
        <w:tc>
          <w:tcPr>
            <w:tcW w:w="1341"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14000</w:t>
            </w:r>
          </w:p>
        </w:tc>
      </w:tr>
      <w:tr w:rsidR="00FD3586" w:rsidRPr="0002036B" w:rsidTr="00EC27E2">
        <w:tc>
          <w:tcPr>
            <w:tcW w:w="1839" w:type="dxa"/>
          </w:tcPr>
          <w:p w:rsidR="00FD3586" w:rsidRPr="0002036B" w:rsidRDefault="00FD3586" w:rsidP="00EC27E2">
            <w:pPr>
              <w:jc w:val="both"/>
              <w:rPr>
                <w:rFonts w:ascii="Times New Roman" w:hAnsi="Times New Roman"/>
                <w:b/>
                <w:sz w:val="24"/>
                <w:szCs w:val="24"/>
              </w:rPr>
            </w:pPr>
            <w:r w:rsidRPr="0002036B">
              <w:rPr>
                <w:rFonts w:ascii="Times New Roman" w:hAnsi="Times New Roman"/>
                <w:b/>
                <w:sz w:val="24"/>
                <w:szCs w:val="24"/>
              </w:rPr>
              <w:t>Итого прочих</w:t>
            </w:r>
          </w:p>
        </w:tc>
        <w:tc>
          <w:tcPr>
            <w:tcW w:w="2736" w:type="dxa"/>
          </w:tcPr>
          <w:p w:rsidR="00FD3586" w:rsidRPr="0002036B" w:rsidRDefault="00FD3586" w:rsidP="00EC27E2">
            <w:pPr>
              <w:jc w:val="both"/>
              <w:rPr>
                <w:rFonts w:ascii="Times New Roman" w:hAnsi="Times New Roman"/>
                <w:b/>
                <w:sz w:val="24"/>
                <w:szCs w:val="24"/>
              </w:rPr>
            </w:pPr>
          </w:p>
        </w:tc>
        <w:tc>
          <w:tcPr>
            <w:tcW w:w="1476" w:type="dxa"/>
          </w:tcPr>
          <w:p w:rsidR="00FD3586" w:rsidRPr="0002036B" w:rsidRDefault="00FD3586" w:rsidP="00EC27E2">
            <w:pPr>
              <w:jc w:val="both"/>
              <w:rPr>
                <w:rFonts w:ascii="Times New Roman" w:hAnsi="Times New Roman"/>
                <w:b/>
                <w:sz w:val="24"/>
                <w:szCs w:val="24"/>
              </w:rPr>
            </w:pPr>
            <w:r w:rsidRPr="0002036B">
              <w:rPr>
                <w:rFonts w:ascii="Times New Roman" w:hAnsi="Times New Roman"/>
                <w:b/>
                <w:sz w:val="24"/>
                <w:szCs w:val="24"/>
              </w:rPr>
              <w:t>30000</w:t>
            </w:r>
          </w:p>
        </w:tc>
        <w:tc>
          <w:tcPr>
            <w:tcW w:w="1442" w:type="dxa"/>
          </w:tcPr>
          <w:p w:rsidR="00FD3586" w:rsidRPr="0002036B" w:rsidRDefault="00FD3586" w:rsidP="00EC27E2">
            <w:pPr>
              <w:jc w:val="both"/>
              <w:rPr>
                <w:rFonts w:ascii="Times New Roman" w:hAnsi="Times New Roman"/>
                <w:b/>
                <w:sz w:val="24"/>
                <w:szCs w:val="24"/>
              </w:rPr>
            </w:pPr>
            <w:r w:rsidRPr="0002036B">
              <w:rPr>
                <w:rFonts w:ascii="Times New Roman" w:hAnsi="Times New Roman"/>
                <w:b/>
                <w:sz w:val="24"/>
                <w:szCs w:val="24"/>
              </w:rPr>
              <w:t>30000</w:t>
            </w:r>
          </w:p>
        </w:tc>
        <w:tc>
          <w:tcPr>
            <w:tcW w:w="1337" w:type="dxa"/>
          </w:tcPr>
          <w:p w:rsidR="00FD3586" w:rsidRPr="0002036B" w:rsidRDefault="00FD3586" w:rsidP="00EC27E2">
            <w:pPr>
              <w:jc w:val="both"/>
              <w:rPr>
                <w:rFonts w:ascii="Times New Roman" w:hAnsi="Times New Roman"/>
                <w:b/>
                <w:sz w:val="24"/>
                <w:szCs w:val="24"/>
              </w:rPr>
            </w:pPr>
            <w:r w:rsidRPr="0002036B">
              <w:rPr>
                <w:rFonts w:ascii="Times New Roman" w:hAnsi="Times New Roman"/>
                <w:b/>
                <w:sz w:val="24"/>
                <w:szCs w:val="24"/>
              </w:rPr>
              <w:t>100,0</w:t>
            </w:r>
          </w:p>
        </w:tc>
        <w:tc>
          <w:tcPr>
            <w:tcW w:w="1341" w:type="dxa"/>
          </w:tcPr>
          <w:p w:rsidR="00FD3586" w:rsidRPr="0002036B" w:rsidRDefault="00FD3586" w:rsidP="00EC27E2">
            <w:pPr>
              <w:jc w:val="both"/>
              <w:rPr>
                <w:rFonts w:ascii="Times New Roman" w:hAnsi="Times New Roman"/>
                <w:b/>
                <w:sz w:val="24"/>
                <w:szCs w:val="24"/>
              </w:rPr>
            </w:pPr>
            <w:r w:rsidRPr="0002036B">
              <w:rPr>
                <w:rFonts w:ascii="Times New Roman" w:hAnsi="Times New Roman"/>
                <w:b/>
                <w:sz w:val="24"/>
                <w:szCs w:val="24"/>
              </w:rPr>
              <w:t>14000</w:t>
            </w:r>
          </w:p>
        </w:tc>
      </w:tr>
      <w:tr w:rsidR="00FD3586" w:rsidRPr="0002036B" w:rsidTr="00EC27E2">
        <w:tc>
          <w:tcPr>
            <w:tcW w:w="1839"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Дотация</w:t>
            </w:r>
          </w:p>
        </w:tc>
        <w:tc>
          <w:tcPr>
            <w:tcW w:w="2736"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 xml:space="preserve">55520201000000000151  </w:t>
            </w:r>
          </w:p>
        </w:tc>
        <w:tc>
          <w:tcPr>
            <w:tcW w:w="1476"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4767300</w:t>
            </w:r>
          </w:p>
        </w:tc>
        <w:tc>
          <w:tcPr>
            <w:tcW w:w="1442"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4767300</w:t>
            </w:r>
          </w:p>
        </w:tc>
        <w:tc>
          <w:tcPr>
            <w:tcW w:w="1337"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100,0</w:t>
            </w:r>
          </w:p>
        </w:tc>
        <w:tc>
          <w:tcPr>
            <w:tcW w:w="1341"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4381156</w:t>
            </w:r>
          </w:p>
        </w:tc>
      </w:tr>
      <w:tr w:rsidR="00FD3586" w:rsidRPr="0002036B" w:rsidTr="00EC27E2">
        <w:tc>
          <w:tcPr>
            <w:tcW w:w="1839"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Субсидии на рем. дорог</w:t>
            </w:r>
          </w:p>
        </w:tc>
        <w:tc>
          <w:tcPr>
            <w:tcW w:w="2736"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55520202041100000151</w:t>
            </w:r>
          </w:p>
        </w:tc>
        <w:tc>
          <w:tcPr>
            <w:tcW w:w="1476"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1500000</w:t>
            </w:r>
          </w:p>
        </w:tc>
        <w:tc>
          <w:tcPr>
            <w:tcW w:w="1442"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1500000</w:t>
            </w:r>
          </w:p>
        </w:tc>
        <w:tc>
          <w:tcPr>
            <w:tcW w:w="1337"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100,0</w:t>
            </w:r>
          </w:p>
        </w:tc>
        <w:tc>
          <w:tcPr>
            <w:tcW w:w="1341"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0</w:t>
            </w:r>
          </w:p>
        </w:tc>
      </w:tr>
      <w:tr w:rsidR="00FD3586" w:rsidRPr="0002036B" w:rsidTr="00EC27E2">
        <w:tc>
          <w:tcPr>
            <w:tcW w:w="1839"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Субвенции</w:t>
            </w:r>
          </w:p>
        </w:tc>
        <w:tc>
          <w:tcPr>
            <w:tcW w:w="2736"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55520203000000000151</w:t>
            </w:r>
          </w:p>
        </w:tc>
        <w:tc>
          <w:tcPr>
            <w:tcW w:w="1476"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66000</w:t>
            </w:r>
          </w:p>
        </w:tc>
        <w:tc>
          <w:tcPr>
            <w:tcW w:w="1442"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66000</w:t>
            </w:r>
          </w:p>
        </w:tc>
        <w:tc>
          <w:tcPr>
            <w:tcW w:w="1337"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100,0</w:t>
            </w:r>
          </w:p>
        </w:tc>
        <w:tc>
          <w:tcPr>
            <w:tcW w:w="1341"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69000</w:t>
            </w:r>
          </w:p>
        </w:tc>
      </w:tr>
      <w:tr w:rsidR="00FD3586" w:rsidRPr="0002036B" w:rsidTr="00EC27E2">
        <w:tc>
          <w:tcPr>
            <w:tcW w:w="1839"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Субвенции</w:t>
            </w:r>
          </w:p>
        </w:tc>
        <w:tc>
          <w:tcPr>
            <w:tcW w:w="2736"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55520203024100000151</w:t>
            </w:r>
          </w:p>
        </w:tc>
        <w:tc>
          <w:tcPr>
            <w:tcW w:w="1476"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100</w:t>
            </w:r>
          </w:p>
        </w:tc>
        <w:tc>
          <w:tcPr>
            <w:tcW w:w="1442"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100</w:t>
            </w:r>
          </w:p>
        </w:tc>
        <w:tc>
          <w:tcPr>
            <w:tcW w:w="1337"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100,0</w:t>
            </w:r>
          </w:p>
        </w:tc>
        <w:tc>
          <w:tcPr>
            <w:tcW w:w="1341" w:type="dxa"/>
          </w:tcPr>
          <w:p w:rsidR="00FD3586" w:rsidRPr="0002036B" w:rsidRDefault="00FD3586" w:rsidP="00EC27E2">
            <w:pPr>
              <w:jc w:val="both"/>
              <w:rPr>
                <w:rFonts w:ascii="Times New Roman" w:hAnsi="Times New Roman"/>
                <w:sz w:val="24"/>
                <w:szCs w:val="24"/>
              </w:rPr>
            </w:pPr>
          </w:p>
        </w:tc>
      </w:tr>
      <w:tr w:rsidR="00FD3586" w:rsidRPr="0002036B" w:rsidTr="00EC27E2">
        <w:tc>
          <w:tcPr>
            <w:tcW w:w="1839"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Субсидии</w:t>
            </w:r>
          </w:p>
        </w:tc>
        <w:tc>
          <w:tcPr>
            <w:tcW w:w="2736"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55520202999100000151</w:t>
            </w:r>
          </w:p>
        </w:tc>
        <w:tc>
          <w:tcPr>
            <w:tcW w:w="1476"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2791583,78</w:t>
            </w:r>
          </w:p>
        </w:tc>
        <w:tc>
          <w:tcPr>
            <w:tcW w:w="1442"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2441564</w:t>
            </w:r>
          </w:p>
        </w:tc>
        <w:tc>
          <w:tcPr>
            <w:tcW w:w="1337"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88,0</w:t>
            </w:r>
          </w:p>
        </w:tc>
        <w:tc>
          <w:tcPr>
            <w:tcW w:w="1341"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1486360</w:t>
            </w:r>
          </w:p>
        </w:tc>
      </w:tr>
      <w:tr w:rsidR="00FD3586" w:rsidRPr="0002036B" w:rsidTr="00EC27E2">
        <w:tc>
          <w:tcPr>
            <w:tcW w:w="1839"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Иные межбюджетные</w:t>
            </w:r>
          </w:p>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Трансферты</w:t>
            </w:r>
          </w:p>
        </w:tc>
        <w:tc>
          <w:tcPr>
            <w:tcW w:w="2736"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55520204000000000151</w:t>
            </w:r>
          </w:p>
        </w:tc>
        <w:tc>
          <w:tcPr>
            <w:tcW w:w="1476"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337037</w:t>
            </w:r>
          </w:p>
        </w:tc>
        <w:tc>
          <w:tcPr>
            <w:tcW w:w="1442"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337037</w:t>
            </w:r>
          </w:p>
        </w:tc>
        <w:tc>
          <w:tcPr>
            <w:tcW w:w="1337"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100,0</w:t>
            </w:r>
          </w:p>
        </w:tc>
        <w:tc>
          <w:tcPr>
            <w:tcW w:w="1341" w:type="dxa"/>
          </w:tcPr>
          <w:p w:rsidR="00FD3586" w:rsidRPr="0002036B" w:rsidRDefault="00FD3586" w:rsidP="00EC27E2">
            <w:pPr>
              <w:jc w:val="both"/>
              <w:rPr>
                <w:rFonts w:ascii="Times New Roman" w:hAnsi="Times New Roman"/>
                <w:sz w:val="24"/>
                <w:szCs w:val="24"/>
              </w:rPr>
            </w:pPr>
            <w:r w:rsidRPr="0002036B">
              <w:rPr>
                <w:rFonts w:ascii="Times New Roman" w:hAnsi="Times New Roman"/>
                <w:sz w:val="24"/>
                <w:szCs w:val="24"/>
              </w:rPr>
              <w:t>444466</w:t>
            </w:r>
          </w:p>
        </w:tc>
      </w:tr>
      <w:tr w:rsidR="00FD3586" w:rsidRPr="0002036B" w:rsidTr="00EC27E2">
        <w:tc>
          <w:tcPr>
            <w:tcW w:w="1839" w:type="dxa"/>
          </w:tcPr>
          <w:p w:rsidR="00FD3586" w:rsidRPr="0002036B" w:rsidRDefault="00FD3586" w:rsidP="00EC27E2">
            <w:pPr>
              <w:jc w:val="both"/>
              <w:rPr>
                <w:rFonts w:ascii="Times New Roman" w:hAnsi="Times New Roman"/>
                <w:b/>
                <w:sz w:val="24"/>
                <w:szCs w:val="24"/>
              </w:rPr>
            </w:pPr>
            <w:r w:rsidRPr="0002036B">
              <w:rPr>
                <w:rFonts w:ascii="Times New Roman" w:hAnsi="Times New Roman"/>
                <w:b/>
                <w:sz w:val="24"/>
                <w:szCs w:val="24"/>
              </w:rPr>
              <w:t>Итого</w:t>
            </w:r>
          </w:p>
        </w:tc>
        <w:tc>
          <w:tcPr>
            <w:tcW w:w="2736" w:type="dxa"/>
          </w:tcPr>
          <w:p w:rsidR="00FD3586" w:rsidRPr="0002036B" w:rsidRDefault="00FD3586" w:rsidP="00EC27E2">
            <w:pPr>
              <w:jc w:val="both"/>
              <w:rPr>
                <w:rFonts w:ascii="Times New Roman" w:hAnsi="Times New Roman"/>
                <w:b/>
                <w:sz w:val="24"/>
                <w:szCs w:val="24"/>
              </w:rPr>
            </w:pPr>
          </w:p>
        </w:tc>
        <w:tc>
          <w:tcPr>
            <w:tcW w:w="1476" w:type="dxa"/>
          </w:tcPr>
          <w:p w:rsidR="00FD3586" w:rsidRPr="0002036B" w:rsidRDefault="00FD3586" w:rsidP="00EC27E2">
            <w:pPr>
              <w:jc w:val="both"/>
              <w:rPr>
                <w:rFonts w:ascii="Times New Roman" w:hAnsi="Times New Roman"/>
                <w:b/>
                <w:sz w:val="24"/>
                <w:szCs w:val="24"/>
              </w:rPr>
            </w:pPr>
            <w:r w:rsidRPr="0002036B">
              <w:rPr>
                <w:rFonts w:ascii="Times New Roman" w:hAnsi="Times New Roman"/>
                <w:b/>
                <w:sz w:val="24"/>
                <w:szCs w:val="24"/>
              </w:rPr>
              <w:t>9462020,78</w:t>
            </w:r>
          </w:p>
        </w:tc>
        <w:tc>
          <w:tcPr>
            <w:tcW w:w="1442" w:type="dxa"/>
          </w:tcPr>
          <w:p w:rsidR="00FD3586" w:rsidRPr="0002036B" w:rsidRDefault="00FD3586" w:rsidP="00EC27E2">
            <w:pPr>
              <w:jc w:val="both"/>
              <w:rPr>
                <w:rFonts w:ascii="Times New Roman" w:hAnsi="Times New Roman"/>
                <w:b/>
                <w:sz w:val="24"/>
                <w:szCs w:val="24"/>
              </w:rPr>
            </w:pPr>
            <w:r w:rsidRPr="0002036B">
              <w:rPr>
                <w:rFonts w:ascii="Times New Roman" w:hAnsi="Times New Roman"/>
                <w:b/>
                <w:sz w:val="24"/>
                <w:szCs w:val="24"/>
              </w:rPr>
              <w:t>9112001</w:t>
            </w:r>
          </w:p>
        </w:tc>
        <w:tc>
          <w:tcPr>
            <w:tcW w:w="1337" w:type="dxa"/>
          </w:tcPr>
          <w:p w:rsidR="00FD3586" w:rsidRPr="0002036B" w:rsidRDefault="00FD3586" w:rsidP="00EC27E2">
            <w:pPr>
              <w:jc w:val="both"/>
              <w:rPr>
                <w:rFonts w:ascii="Times New Roman" w:hAnsi="Times New Roman"/>
                <w:b/>
                <w:sz w:val="24"/>
                <w:szCs w:val="24"/>
              </w:rPr>
            </w:pPr>
            <w:r w:rsidRPr="0002036B">
              <w:rPr>
                <w:rFonts w:ascii="Times New Roman" w:hAnsi="Times New Roman"/>
                <w:b/>
                <w:sz w:val="24"/>
                <w:szCs w:val="24"/>
              </w:rPr>
              <w:t>96,3</w:t>
            </w:r>
          </w:p>
        </w:tc>
        <w:tc>
          <w:tcPr>
            <w:tcW w:w="1341" w:type="dxa"/>
          </w:tcPr>
          <w:p w:rsidR="00FD3586" w:rsidRPr="0002036B" w:rsidRDefault="00FD3586" w:rsidP="00EC27E2">
            <w:pPr>
              <w:jc w:val="both"/>
              <w:rPr>
                <w:rFonts w:ascii="Times New Roman" w:hAnsi="Times New Roman"/>
                <w:b/>
                <w:sz w:val="24"/>
                <w:szCs w:val="24"/>
              </w:rPr>
            </w:pPr>
            <w:r w:rsidRPr="0002036B">
              <w:rPr>
                <w:rFonts w:ascii="Times New Roman" w:hAnsi="Times New Roman"/>
                <w:b/>
                <w:sz w:val="24"/>
                <w:szCs w:val="24"/>
              </w:rPr>
              <w:t>6380982</w:t>
            </w:r>
          </w:p>
        </w:tc>
      </w:tr>
      <w:tr w:rsidR="00FD3586" w:rsidRPr="0002036B" w:rsidTr="00EC27E2">
        <w:tc>
          <w:tcPr>
            <w:tcW w:w="1839" w:type="dxa"/>
          </w:tcPr>
          <w:p w:rsidR="00FD3586" w:rsidRPr="0002036B" w:rsidRDefault="00FD3586" w:rsidP="00EC27E2">
            <w:pPr>
              <w:jc w:val="both"/>
              <w:rPr>
                <w:rFonts w:ascii="Times New Roman" w:hAnsi="Times New Roman"/>
                <w:b/>
                <w:sz w:val="24"/>
                <w:szCs w:val="24"/>
              </w:rPr>
            </w:pPr>
            <w:r w:rsidRPr="0002036B">
              <w:rPr>
                <w:rFonts w:ascii="Times New Roman" w:hAnsi="Times New Roman"/>
                <w:b/>
                <w:sz w:val="24"/>
                <w:szCs w:val="24"/>
              </w:rPr>
              <w:t xml:space="preserve">   </w:t>
            </w:r>
          </w:p>
          <w:p w:rsidR="00FD3586" w:rsidRPr="0002036B" w:rsidRDefault="00FD3586" w:rsidP="00EC27E2">
            <w:pPr>
              <w:jc w:val="both"/>
              <w:rPr>
                <w:rFonts w:ascii="Times New Roman" w:hAnsi="Times New Roman"/>
                <w:b/>
                <w:sz w:val="24"/>
                <w:szCs w:val="24"/>
              </w:rPr>
            </w:pPr>
            <w:r w:rsidRPr="0002036B">
              <w:rPr>
                <w:rFonts w:ascii="Times New Roman" w:hAnsi="Times New Roman"/>
                <w:b/>
                <w:sz w:val="24"/>
                <w:szCs w:val="24"/>
              </w:rPr>
              <w:t xml:space="preserve"> ВСЕГО:                                                                  </w:t>
            </w:r>
          </w:p>
        </w:tc>
        <w:tc>
          <w:tcPr>
            <w:tcW w:w="2736" w:type="dxa"/>
          </w:tcPr>
          <w:p w:rsidR="00FD3586" w:rsidRPr="0002036B" w:rsidRDefault="00FD3586" w:rsidP="00EC27E2">
            <w:pPr>
              <w:jc w:val="both"/>
              <w:rPr>
                <w:rFonts w:ascii="Times New Roman" w:hAnsi="Times New Roman"/>
                <w:b/>
                <w:sz w:val="24"/>
                <w:szCs w:val="24"/>
              </w:rPr>
            </w:pPr>
          </w:p>
        </w:tc>
        <w:tc>
          <w:tcPr>
            <w:tcW w:w="1476" w:type="dxa"/>
          </w:tcPr>
          <w:p w:rsidR="00FD3586" w:rsidRPr="0002036B" w:rsidRDefault="00FD3586" w:rsidP="00EC27E2">
            <w:pPr>
              <w:jc w:val="both"/>
              <w:rPr>
                <w:rFonts w:ascii="Times New Roman" w:hAnsi="Times New Roman"/>
                <w:b/>
                <w:sz w:val="24"/>
                <w:szCs w:val="24"/>
              </w:rPr>
            </w:pPr>
            <w:r w:rsidRPr="0002036B">
              <w:rPr>
                <w:rFonts w:ascii="Times New Roman" w:hAnsi="Times New Roman"/>
                <w:b/>
                <w:sz w:val="24"/>
                <w:szCs w:val="24"/>
              </w:rPr>
              <w:t>11841720,78</w:t>
            </w:r>
          </w:p>
        </w:tc>
        <w:tc>
          <w:tcPr>
            <w:tcW w:w="1442" w:type="dxa"/>
          </w:tcPr>
          <w:p w:rsidR="00FD3586" w:rsidRPr="0002036B" w:rsidRDefault="00FD3586" w:rsidP="00EC27E2">
            <w:pPr>
              <w:jc w:val="both"/>
              <w:rPr>
                <w:rFonts w:ascii="Times New Roman" w:hAnsi="Times New Roman"/>
                <w:b/>
                <w:sz w:val="24"/>
                <w:szCs w:val="24"/>
              </w:rPr>
            </w:pPr>
            <w:r w:rsidRPr="0002036B">
              <w:rPr>
                <w:rFonts w:ascii="Times New Roman" w:hAnsi="Times New Roman"/>
                <w:b/>
                <w:sz w:val="24"/>
                <w:szCs w:val="24"/>
              </w:rPr>
              <w:t>11496429</w:t>
            </w:r>
          </w:p>
        </w:tc>
        <w:tc>
          <w:tcPr>
            <w:tcW w:w="1337" w:type="dxa"/>
          </w:tcPr>
          <w:p w:rsidR="00FD3586" w:rsidRPr="0002036B" w:rsidRDefault="00FD3586" w:rsidP="00EC27E2">
            <w:pPr>
              <w:jc w:val="both"/>
              <w:rPr>
                <w:rFonts w:ascii="Times New Roman" w:hAnsi="Times New Roman"/>
                <w:b/>
                <w:sz w:val="24"/>
                <w:szCs w:val="24"/>
              </w:rPr>
            </w:pPr>
            <w:r w:rsidRPr="0002036B">
              <w:rPr>
                <w:rFonts w:ascii="Times New Roman" w:hAnsi="Times New Roman"/>
                <w:b/>
                <w:sz w:val="24"/>
                <w:szCs w:val="24"/>
              </w:rPr>
              <w:t>97,1</w:t>
            </w:r>
          </w:p>
          <w:p w:rsidR="00FD3586" w:rsidRPr="0002036B" w:rsidRDefault="00FD3586" w:rsidP="00EC27E2">
            <w:pPr>
              <w:jc w:val="both"/>
              <w:rPr>
                <w:rFonts w:ascii="Times New Roman" w:hAnsi="Times New Roman"/>
                <w:b/>
                <w:sz w:val="24"/>
                <w:szCs w:val="24"/>
              </w:rPr>
            </w:pPr>
          </w:p>
        </w:tc>
        <w:tc>
          <w:tcPr>
            <w:tcW w:w="1341" w:type="dxa"/>
          </w:tcPr>
          <w:p w:rsidR="00FD3586" w:rsidRPr="0002036B" w:rsidRDefault="00FD3586" w:rsidP="00EC27E2">
            <w:pPr>
              <w:jc w:val="both"/>
              <w:rPr>
                <w:rFonts w:ascii="Times New Roman" w:hAnsi="Times New Roman"/>
                <w:b/>
                <w:sz w:val="24"/>
                <w:szCs w:val="24"/>
              </w:rPr>
            </w:pPr>
            <w:r w:rsidRPr="0002036B">
              <w:rPr>
                <w:rFonts w:ascii="Times New Roman" w:hAnsi="Times New Roman"/>
                <w:b/>
                <w:sz w:val="24"/>
                <w:szCs w:val="24"/>
              </w:rPr>
              <w:t>8027722</w:t>
            </w:r>
          </w:p>
        </w:tc>
      </w:tr>
    </w:tbl>
    <w:p w:rsidR="00FD3586" w:rsidRPr="0002036B" w:rsidRDefault="00FD3586" w:rsidP="0015353E">
      <w:pPr>
        <w:jc w:val="both"/>
        <w:rPr>
          <w:rFonts w:ascii="Times New Roman" w:hAnsi="Times New Roman"/>
          <w:sz w:val="24"/>
          <w:szCs w:val="24"/>
        </w:rPr>
      </w:pPr>
    </w:p>
    <w:p w:rsidR="00FD3586" w:rsidRPr="0002036B" w:rsidRDefault="00FD3586" w:rsidP="0015353E">
      <w:pPr>
        <w:jc w:val="both"/>
        <w:rPr>
          <w:rFonts w:ascii="Times New Roman" w:hAnsi="Times New Roman"/>
          <w:sz w:val="24"/>
          <w:szCs w:val="24"/>
        </w:rPr>
      </w:pP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w:t>
      </w:r>
      <w:r w:rsidRPr="0002036B">
        <w:rPr>
          <w:rFonts w:ascii="Times New Roman" w:hAnsi="Times New Roman"/>
          <w:b/>
          <w:sz w:val="24"/>
          <w:szCs w:val="24"/>
        </w:rPr>
        <w:t>Собственные доходы</w:t>
      </w:r>
      <w:r w:rsidRPr="0002036B">
        <w:rPr>
          <w:rFonts w:ascii="Times New Roman" w:hAnsi="Times New Roman"/>
          <w:sz w:val="24"/>
          <w:szCs w:val="24"/>
        </w:rPr>
        <w:t xml:space="preserve"> поступившие за 2013 года по сравнению с фактическим поступлением  доходов за  2012г. составили отклонения в сторону увеличения на сумму 721688 руб. Фактические доходы 2013г. к плановым составляют 100,2%</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В разрезе доходов это выглядит таким образом:</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НАЛОГ  НА  ДОХОДЫ С  ФИЗИЧЕСКИХ  ЛИЦ:  При плане 766000 руб. поступило за год 766873 руб., что составляет 100,1%. Основной налогоплательщик  этого налога: ФГУП «Кремлевское».   За 2012 год поступило 600450 руб. отклонения в сумме +166423руб. Увеличение произошло за счет погашения ФГУП «Кремлевское» пени за 2012г и 2013г</w:t>
      </w:r>
    </w:p>
    <w:p w:rsidR="00FD3586" w:rsidRPr="0002036B" w:rsidRDefault="00FD3586" w:rsidP="0015353E">
      <w:pPr>
        <w:jc w:val="both"/>
        <w:rPr>
          <w:rFonts w:ascii="Times New Roman" w:hAnsi="Times New Roman"/>
          <w:sz w:val="24"/>
          <w:szCs w:val="24"/>
        </w:rPr>
      </w:pP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НАЛОГ  НА  ИМУЩЕСТВО  С  ФИЗИЧЕСКИХ ЛИЦ: При плане 45500 руб.   в бюджет поступило  45538 руб. что составляет 100,1%. За аналогичный период 2012г. налог поступил в сумме 45149руб. отклонение в сумме +389руб.</w:t>
      </w:r>
    </w:p>
    <w:p w:rsidR="00FD3586" w:rsidRPr="0002036B" w:rsidRDefault="00FD3586" w:rsidP="0015353E">
      <w:pPr>
        <w:jc w:val="both"/>
        <w:rPr>
          <w:rFonts w:ascii="Times New Roman" w:hAnsi="Times New Roman"/>
          <w:sz w:val="24"/>
          <w:szCs w:val="24"/>
        </w:rPr>
      </w:pP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ЗЕМЕЛЬНЫЙ НАЛОГ: При плане 1022000руб.  в бюджет поступило денежных средств в сумме 1022590руб.,, что составляет 100% в том числе от основного налогоплательщика ФГУП</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 Кремлевское»  999529руб. За  период 2012года  в бюджет поступило 866785руб. отклонение на сумму + 155801руб., за счет погашения ФГУП «Кремлевское» пени и недоимки за 2012-13г.</w:t>
      </w:r>
    </w:p>
    <w:p w:rsidR="00FD3586" w:rsidRPr="0002036B" w:rsidRDefault="00FD3586" w:rsidP="0015353E">
      <w:pPr>
        <w:jc w:val="both"/>
        <w:rPr>
          <w:rFonts w:ascii="Times New Roman" w:hAnsi="Times New Roman"/>
          <w:sz w:val="24"/>
          <w:szCs w:val="24"/>
        </w:rPr>
      </w:pPr>
      <w:r w:rsidRPr="0002036B">
        <w:rPr>
          <w:rFonts w:ascii="Times New Roman" w:hAnsi="Times New Roman"/>
          <w:b/>
          <w:sz w:val="24"/>
          <w:szCs w:val="24"/>
        </w:rPr>
        <w:t>Прочие неналоговые доходы</w:t>
      </w:r>
      <w:r w:rsidRPr="0002036B">
        <w:rPr>
          <w:rFonts w:ascii="Times New Roman" w:hAnsi="Times New Roman"/>
          <w:sz w:val="24"/>
          <w:szCs w:val="24"/>
        </w:rPr>
        <w:t xml:space="preserve"> : </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ДОХОДЫ ОТ ПРОДАЖИ ЗЕМЕЛЬНЫХ УЧАСТКОВ:  При плане 15600 руб. за год в бюджет поступило 15639 руб., что составляет 100,3%. За аналогичный период 2012г. налог поступил в сумме 9731руб. отклонение в сумме +5908руб.</w:t>
      </w:r>
    </w:p>
    <w:p w:rsidR="00FD3586" w:rsidRPr="0002036B" w:rsidRDefault="00FD3586" w:rsidP="0015353E">
      <w:pPr>
        <w:jc w:val="both"/>
        <w:rPr>
          <w:rFonts w:ascii="Times New Roman" w:hAnsi="Times New Roman"/>
          <w:sz w:val="24"/>
          <w:szCs w:val="24"/>
        </w:rPr>
      </w:pP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АРЕНДНАЯ ПЛАТ А ЗА ЗЕМЛЮ: По арендной плате за землю при плане 500000руб. в бюджет поступило 503188руб. т.е 100,6%. , за счет погашения задолженности за предыдущие годы  ООО СХП. За 2012 год  в бюджет поступило 110625 руб. отклонение в сумме +  392563руб.  </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Плательщики этого налога: </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ЗАО «Региональные</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электрические сети                      14362 руб.</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ООО Мегафон                              41816 руб.</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Кемеровская  Мобильная </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связь ЗАО Новосибирск              33452руб. </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Физические лица                          1486руб.</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ООО СХП                                     401701руб.</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ИП Мартель                                  8744 руб.</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ИП Калинкина Т.В                       1626 руб.</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Должники по оплате за аренду на 01.01.2014г. </w:t>
      </w:r>
    </w:p>
    <w:p w:rsidR="00FD3586" w:rsidRPr="0002036B" w:rsidRDefault="00FD3586" w:rsidP="0015353E">
      <w:pPr>
        <w:jc w:val="both"/>
        <w:rPr>
          <w:rFonts w:ascii="Times New Roman" w:hAnsi="Times New Roman"/>
          <w:sz w:val="24"/>
          <w:szCs w:val="24"/>
        </w:rPr>
      </w:pP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ФГУП «Кремлевское»                 204161 руб.</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ИП Самойлов А.Г                        6518 руб.</w:t>
      </w:r>
    </w:p>
    <w:p w:rsidR="00FD3586" w:rsidRPr="0002036B" w:rsidRDefault="00FD3586" w:rsidP="0015353E">
      <w:pPr>
        <w:jc w:val="both"/>
        <w:rPr>
          <w:rFonts w:ascii="Times New Roman" w:hAnsi="Times New Roman"/>
          <w:sz w:val="24"/>
          <w:szCs w:val="24"/>
        </w:rPr>
      </w:pPr>
    </w:p>
    <w:p w:rsidR="00FD3586" w:rsidRPr="0015353E" w:rsidRDefault="00FD3586" w:rsidP="0015353E">
      <w:pPr>
        <w:jc w:val="both"/>
        <w:rPr>
          <w:rFonts w:ascii="Times New Roman" w:hAnsi="Times New Roman"/>
          <w:sz w:val="28"/>
          <w:szCs w:val="28"/>
        </w:rPr>
      </w:pPr>
      <w:r w:rsidRPr="0015353E">
        <w:rPr>
          <w:rFonts w:ascii="Times New Roman" w:hAnsi="Times New Roman"/>
          <w:sz w:val="28"/>
          <w:szCs w:val="28"/>
        </w:rPr>
        <w:t>Расшифровка поступлений доходов</w:t>
      </w:r>
    </w:p>
    <w:p w:rsidR="00FD3586" w:rsidRPr="0015353E" w:rsidRDefault="00FD3586" w:rsidP="0015353E">
      <w:pPr>
        <w:jc w:val="both"/>
        <w:rPr>
          <w:rFonts w:ascii="Times New Roman" w:hAnsi="Times New Roman"/>
          <w:sz w:val="28"/>
          <w:szCs w:val="28"/>
        </w:rPr>
      </w:pPr>
      <w:r w:rsidRPr="0015353E">
        <w:rPr>
          <w:rFonts w:ascii="Times New Roman" w:hAnsi="Times New Roman"/>
          <w:sz w:val="28"/>
          <w:szCs w:val="28"/>
        </w:rPr>
        <w:t>по администрации Кремлевского сельсовета</w:t>
      </w:r>
    </w:p>
    <w:p w:rsidR="00FD3586" w:rsidRPr="0015353E" w:rsidRDefault="00FD3586" w:rsidP="0015353E">
      <w:pPr>
        <w:jc w:val="both"/>
        <w:rPr>
          <w:rFonts w:ascii="Times New Roman" w:hAnsi="Times New Roman"/>
          <w:sz w:val="28"/>
          <w:szCs w:val="28"/>
        </w:rPr>
      </w:pPr>
      <w:r w:rsidRPr="0015353E">
        <w:rPr>
          <w:rFonts w:ascii="Times New Roman" w:hAnsi="Times New Roman"/>
          <w:sz w:val="28"/>
          <w:szCs w:val="28"/>
        </w:rPr>
        <w:t xml:space="preserve">                                                 Поступления по КБК</w:t>
      </w:r>
    </w:p>
    <w:p w:rsidR="00FD3586" w:rsidRPr="0015353E" w:rsidRDefault="00FD3586" w:rsidP="0015353E">
      <w:pPr>
        <w:jc w:val="both"/>
        <w:rPr>
          <w:rFonts w:ascii="Times New Roman" w:hAnsi="Times New Roman"/>
          <w:sz w:val="28"/>
          <w:szCs w:val="28"/>
        </w:rPr>
      </w:pPr>
    </w:p>
    <w:p w:rsidR="00FD3586" w:rsidRPr="0015353E" w:rsidRDefault="00FD3586" w:rsidP="0015353E">
      <w:pPr>
        <w:jc w:val="both"/>
        <w:rPr>
          <w:rFonts w:ascii="Times New Roman" w:hAnsi="Times New Roman"/>
        </w:rPr>
      </w:pPr>
      <w:r w:rsidRPr="0015353E">
        <w:rPr>
          <w:rFonts w:ascii="Times New Roman" w:hAnsi="Times New Roman"/>
          <w:sz w:val="28"/>
          <w:szCs w:val="28"/>
        </w:rPr>
        <w:t xml:space="preserve">      КБК                   </w:t>
      </w:r>
      <w:r w:rsidRPr="0015353E">
        <w:rPr>
          <w:rFonts w:ascii="Times New Roman" w:hAnsi="Times New Roman"/>
        </w:rPr>
        <w:t>Утвержденные    Исполнено</w:t>
      </w:r>
    </w:p>
    <w:p w:rsidR="00FD3586" w:rsidRPr="0015353E" w:rsidRDefault="00FD3586" w:rsidP="0015353E">
      <w:pPr>
        <w:jc w:val="both"/>
        <w:rPr>
          <w:rFonts w:ascii="Times New Roman" w:hAnsi="Times New Roman"/>
        </w:rPr>
      </w:pPr>
      <w:r w:rsidRPr="0015353E">
        <w:rPr>
          <w:rFonts w:ascii="Times New Roman" w:hAnsi="Times New Roman"/>
          <w:sz w:val="28"/>
          <w:szCs w:val="28"/>
        </w:rPr>
        <w:t xml:space="preserve">                                  </w:t>
      </w:r>
      <w:r w:rsidRPr="0015353E">
        <w:rPr>
          <w:rFonts w:ascii="Times New Roman" w:hAnsi="Times New Roman"/>
        </w:rPr>
        <w:t>назначения</w:t>
      </w:r>
    </w:p>
    <w:p w:rsidR="00FD3586" w:rsidRPr="0015353E" w:rsidRDefault="00FD3586" w:rsidP="0015353E">
      <w:pPr>
        <w:jc w:val="both"/>
        <w:rPr>
          <w:rFonts w:ascii="Times New Roman" w:hAnsi="Times New Roman"/>
        </w:rPr>
      </w:pPr>
    </w:p>
    <w:p w:rsidR="00FD3586" w:rsidRPr="0015353E" w:rsidRDefault="00FD3586" w:rsidP="0015353E">
      <w:pPr>
        <w:jc w:val="both"/>
        <w:rPr>
          <w:rFonts w:ascii="Times New Roman" w:hAnsi="Times New Roman"/>
        </w:rPr>
      </w:pPr>
      <w:r w:rsidRPr="0015353E">
        <w:rPr>
          <w:rFonts w:ascii="Times New Roman" w:hAnsi="Times New Roman"/>
          <w:b/>
        </w:rPr>
        <w:t>11301995100000130        30000              30000</w:t>
      </w:r>
      <w:r w:rsidRPr="0015353E">
        <w:rPr>
          <w:rFonts w:ascii="Times New Roman" w:hAnsi="Times New Roman"/>
        </w:rPr>
        <w:t xml:space="preserve">    -  </w:t>
      </w:r>
      <w:r w:rsidRPr="0015353E">
        <w:rPr>
          <w:rFonts w:ascii="Times New Roman" w:hAnsi="Times New Roman"/>
          <w:b/>
        </w:rPr>
        <w:t>прочие доходы</w:t>
      </w:r>
      <w:r w:rsidRPr="0015353E">
        <w:rPr>
          <w:rFonts w:ascii="Times New Roman" w:hAnsi="Times New Roman"/>
        </w:rPr>
        <w:t xml:space="preserve"> (доходы от оказания платных         </w:t>
      </w:r>
    </w:p>
    <w:p w:rsidR="00FD3586" w:rsidRPr="0015353E" w:rsidRDefault="00FD3586" w:rsidP="0015353E">
      <w:pPr>
        <w:jc w:val="both"/>
        <w:rPr>
          <w:rFonts w:ascii="Times New Roman" w:hAnsi="Times New Roman"/>
        </w:rPr>
      </w:pPr>
      <w:r w:rsidRPr="0015353E">
        <w:rPr>
          <w:rFonts w:ascii="Times New Roman" w:hAnsi="Times New Roman"/>
        </w:rPr>
        <w:t xml:space="preserve">                                                                                    услуг –выручка ДК от дискотек)</w:t>
      </w:r>
    </w:p>
    <w:p w:rsidR="00FD3586" w:rsidRPr="0015353E" w:rsidRDefault="00FD3586" w:rsidP="0015353E">
      <w:pPr>
        <w:jc w:val="both"/>
        <w:rPr>
          <w:rFonts w:ascii="Times New Roman" w:hAnsi="Times New Roman"/>
        </w:rPr>
      </w:pPr>
    </w:p>
    <w:p w:rsidR="00FD3586" w:rsidRPr="0015353E" w:rsidRDefault="00FD3586" w:rsidP="0015353E">
      <w:pPr>
        <w:jc w:val="both"/>
        <w:rPr>
          <w:rFonts w:ascii="Times New Roman" w:hAnsi="Times New Roman"/>
        </w:rPr>
      </w:pPr>
      <w:r w:rsidRPr="0015353E">
        <w:rPr>
          <w:rFonts w:ascii="Times New Roman" w:hAnsi="Times New Roman"/>
          <w:b/>
        </w:rPr>
        <w:t>20202999100000151       2791584          2441564</w:t>
      </w:r>
      <w:r w:rsidRPr="0015353E">
        <w:rPr>
          <w:rFonts w:ascii="Times New Roman" w:hAnsi="Times New Roman"/>
        </w:rPr>
        <w:t xml:space="preserve">   -  </w:t>
      </w:r>
      <w:r w:rsidRPr="0015353E">
        <w:rPr>
          <w:rFonts w:ascii="Times New Roman" w:hAnsi="Times New Roman"/>
          <w:b/>
        </w:rPr>
        <w:t>прочие субсидии</w:t>
      </w:r>
    </w:p>
    <w:p w:rsidR="00FD3586" w:rsidRPr="0015353E" w:rsidRDefault="00FD3586" w:rsidP="0015353E">
      <w:pPr>
        <w:jc w:val="both"/>
        <w:rPr>
          <w:rFonts w:ascii="Times New Roman" w:hAnsi="Times New Roman"/>
        </w:rPr>
      </w:pPr>
      <w:r w:rsidRPr="0015353E">
        <w:rPr>
          <w:rFonts w:ascii="Times New Roman" w:hAnsi="Times New Roman"/>
        </w:rPr>
        <w:t>в  т.ч                                150584             150584    -  территориальное планирование</w:t>
      </w:r>
    </w:p>
    <w:p w:rsidR="00FD3586" w:rsidRPr="0015353E" w:rsidRDefault="00FD3586" w:rsidP="0015353E">
      <w:pPr>
        <w:jc w:val="both"/>
        <w:rPr>
          <w:rFonts w:ascii="Times New Roman" w:hAnsi="Times New Roman"/>
        </w:rPr>
      </w:pPr>
      <w:r w:rsidRPr="0015353E">
        <w:rPr>
          <w:rFonts w:ascii="Times New Roman" w:hAnsi="Times New Roman"/>
        </w:rPr>
        <w:t xml:space="preserve">                                         540000             539980    - природоохранная деятельность</w:t>
      </w:r>
    </w:p>
    <w:p w:rsidR="00FD3586" w:rsidRPr="0015353E" w:rsidRDefault="00FD3586" w:rsidP="0015353E">
      <w:pPr>
        <w:jc w:val="both"/>
        <w:rPr>
          <w:rFonts w:ascii="Times New Roman" w:hAnsi="Times New Roman"/>
        </w:rPr>
      </w:pPr>
      <w:r w:rsidRPr="0015353E">
        <w:rPr>
          <w:rFonts w:ascii="Times New Roman" w:hAnsi="Times New Roman"/>
        </w:rPr>
        <w:t xml:space="preserve">                                         678000             678000    -  з/плата ДК</w:t>
      </w:r>
    </w:p>
    <w:p w:rsidR="00FD3586" w:rsidRPr="0015353E" w:rsidRDefault="00FD3586" w:rsidP="0015353E">
      <w:pPr>
        <w:jc w:val="both"/>
        <w:rPr>
          <w:rFonts w:ascii="Times New Roman" w:hAnsi="Times New Roman"/>
        </w:rPr>
      </w:pPr>
      <w:r w:rsidRPr="0015353E">
        <w:rPr>
          <w:rFonts w:ascii="Times New Roman" w:hAnsi="Times New Roman"/>
        </w:rPr>
        <w:t xml:space="preserve">                                         1423000           1073000   - субсидии на подготовку к отопительному                                     </w:t>
      </w:r>
    </w:p>
    <w:p w:rsidR="00FD3586" w:rsidRPr="0015353E" w:rsidRDefault="00FD3586" w:rsidP="0015353E">
      <w:pPr>
        <w:jc w:val="both"/>
        <w:rPr>
          <w:rFonts w:ascii="Times New Roman" w:hAnsi="Times New Roman"/>
        </w:rPr>
      </w:pPr>
      <w:r w:rsidRPr="0015353E">
        <w:rPr>
          <w:rFonts w:ascii="Times New Roman" w:hAnsi="Times New Roman"/>
        </w:rPr>
        <w:t xml:space="preserve">                                                                                    сезону</w:t>
      </w:r>
    </w:p>
    <w:p w:rsidR="00FD3586" w:rsidRPr="0015353E" w:rsidRDefault="00FD3586" w:rsidP="0015353E">
      <w:pPr>
        <w:jc w:val="both"/>
        <w:rPr>
          <w:rFonts w:ascii="Times New Roman" w:hAnsi="Times New Roman"/>
        </w:rPr>
      </w:pPr>
      <w:r w:rsidRPr="0015353E">
        <w:rPr>
          <w:rFonts w:ascii="Times New Roman" w:hAnsi="Times New Roman"/>
          <w:b/>
        </w:rPr>
        <w:t>20204012100000151       337037             337037</w:t>
      </w:r>
      <w:r w:rsidRPr="0015353E">
        <w:rPr>
          <w:rFonts w:ascii="Times New Roman" w:hAnsi="Times New Roman"/>
        </w:rPr>
        <w:t xml:space="preserve">  -  </w:t>
      </w:r>
      <w:r w:rsidRPr="0015353E">
        <w:rPr>
          <w:rFonts w:ascii="Times New Roman" w:hAnsi="Times New Roman"/>
          <w:b/>
        </w:rPr>
        <w:t>межбюджетные трансферты</w:t>
      </w:r>
    </w:p>
    <w:p w:rsidR="00FD3586" w:rsidRPr="0015353E" w:rsidRDefault="00FD3586" w:rsidP="0015353E">
      <w:pPr>
        <w:jc w:val="both"/>
        <w:rPr>
          <w:rFonts w:ascii="Times New Roman" w:hAnsi="Times New Roman"/>
        </w:rPr>
      </w:pPr>
      <w:r w:rsidRPr="0015353E">
        <w:rPr>
          <w:rFonts w:ascii="Times New Roman" w:hAnsi="Times New Roman"/>
        </w:rPr>
        <w:t>в т.ч                                 100000             100000  -   резервный фонд (аппаратура оповещения)</w:t>
      </w:r>
    </w:p>
    <w:p w:rsidR="00FD3586" w:rsidRPr="0015353E" w:rsidRDefault="00FD3586" w:rsidP="0015353E">
      <w:pPr>
        <w:jc w:val="both"/>
        <w:rPr>
          <w:rFonts w:ascii="Times New Roman" w:hAnsi="Times New Roman"/>
        </w:rPr>
      </w:pPr>
      <w:r w:rsidRPr="0015353E">
        <w:rPr>
          <w:rFonts w:ascii="Times New Roman" w:hAnsi="Times New Roman"/>
        </w:rPr>
        <w:t xml:space="preserve">                                          26500               26500   -  резервный фонд (противопаводковые  </w:t>
      </w:r>
    </w:p>
    <w:p w:rsidR="00FD3586" w:rsidRPr="0015353E" w:rsidRDefault="00FD3586" w:rsidP="0015353E">
      <w:pPr>
        <w:jc w:val="both"/>
        <w:rPr>
          <w:rFonts w:ascii="Times New Roman" w:hAnsi="Times New Roman"/>
        </w:rPr>
      </w:pPr>
      <w:r w:rsidRPr="0015353E">
        <w:rPr>
          <w:rFonts w:ascii="Times New Roman" w:hAnsi="Times New Roman"/>
        </w:rPr>
        <w:t xml:space="preserve">                                                                                   мероприятия)</w:t>
      </w:r>
    </w:p>
    <w:p w:rsidR="00FD3586" w:rsidRPr="0015353E" w:rsidRDefault="00FD3586" w:rsidP="0015353E">
      <w:pPr>
        <w:jc w:val="both"/>
        <w:rPr>
          <w:rFonts w:ascii="Times New Roman" w:hAnsi="Times New Roman"/>
        </w:rPr>
      </w:pPr>
      <w:r w:rsidRPr="0015353E">
        <w:rPr>
          <w:rFonts w:ascii="Times New Roman" w:hAnsi="Times New Roman"/>
        </w:rPr>
        <w:t xml:space="preserve">                                         185000             185000  -  резервный фонд (ремонт крыши дома по ЧС)</w:t>
      </w:r>
    </w:p>
    <w:p w:rsidR="00FD3586" w:rsidRPr="0015353E" w:rsidRDefault="00FD3586" w:rsidP="0015353E">
      <w:pPr>
        <w:jc w:val="both"/>
        <w:rPr>
          <w:rFonts w:ascii="Times New Roman" w:hAnsi="Times New Roman"/>
        </w:rPr>
      </w:pPr>
      <w:r w:rsidRPr="0015353E">
        <w:rPr>
          <w:rFonts w:ascii="Times New Roman" w:hAnsi="Times New Roman"/>
        </w:rPr>
        <w:t xml:space="preserve">                                           25537                25837 -  резервный фонд (противопожарные                                 </w:t>
      </w:r>
    </w:p>
    <w:p w:rsidR="00FD3586" w:rsidRPr="0015353E" w:rsidRDefault="00FD3586" w:rsidP="0015353E">
      <w:pPr>
        <w:jc w:val="both"/>
        <w:rPr>
          <w:rFonts w:ascii="Times New Roman" w:hAnsi="Times New Roman"/>
        </w:rPr>
      </w:pPr>
      <w:r w:rsidRPr="0015353E">
        <w:rPr>
          <w:rFonts w:ascii="Times New Roman" w:hAnsi="Times New Roman"/>
        </w:rPr>
        <w:t xml:space="preserve">                                                                                   мероприятия</w:t>
      </w:r>
    </w:p>
    <w:p w:rsidR="00FD3586" w:rsidRPr="0015353E" w:rsidRDefault="00FD3586" w:rsidP="0015353E">
      <w:pPr>
        <w:jc w:val="both"/>
        <w:rPr>
          <w:rFonts w:ascii="Times New Roman" w:hAnsi="Times New Roman"/>
        </w:rPr>
      </w:pPr>
      <w:r w:rsidRPr="0015353E">
        <w:rPr>
          <w:rFonts w:ascii="Times New Roman" w:hAnsi="Times New Roman"/>
        </w:rPr>
        <w:t xml:space="preserve"> </w:t>
      </w:r>
    </w:p>
    <w:p w:rsidR="00FD3586" w:rsidRPr="0015353E" w:rsidRDefault="00FD3586" w:rsidP="0015353E">
      <w:pPr>
        <w:jc w:val="both"/>
        <w:rPr>
          <w:rFonts w:ascii="Times New Roman" w:hAnsi="Times New Roman"/>
        </w:rPr>
      </w:pPr>
    </w:p>
    <w:p w:rsidR="00FD3586" w:rsidRPr="0015353E" w:rsidRDefault="00FD3586" w:rsidP="0015353E">
      <w:pPr>
        <w:jc w:val="both"/>
        <w:rPr>
          <w:rFonts w:ascii="Times New Roman" w:hAnsi="Times New Roman"/>
        </w:rPr>
      </w:pPr>
    </w:p>
    <w:p w:rsidR="00FD3586" w:rsidRDefault="00FD3586" w:rsidP="0015353E">
      <w:pPr>
        <w:jc w:val="both"/>
        <w:rPr>
          <w:rFonts w:ascii="Times New Roman" w:hAnsi="Times New Roman"/>
        </w:rPr>
      </w:pPr>
    </w:p>
    <w:p w:rsidR="00FD3586" w:rsidRDefault="00FD3586" w:rsidP="0015353E">
      <w:pPr>
        <w:jc w:val="both"/>
        <w:rPr>
          <w:rFonts w:ascii="Times New Roman" w:hAnsi="Times New Roman"/>
        </w:rPr>
      </w:pPr>
    </w:p>
    <w:p w:rsidR="00FD3586" w:rsidRDefault="00FD3586" w:rsidP="0015353E">
      <w:pPr>
        <w:jc w:val="both"/>
        <w:rPr>
          <w:rFonts w:ascii="Times New Roman" w:hAnsi="Times New Roman"/>
        </w:rPr>
      </w:pPr>
    </w:p>
    <w:p w:rsidR="00FD3586" w:rsidRDefault="00FD3586" w:rsidP="0015353E">
      <w:pPr>
        <w:jc w:val="both"/>
        <w:rPr>
          <w:rFonts w:ascii="Times New Roman" w:hAnsi="Times New Roman"/>
        </w:rPr>
      </w:pPr>
    </w:p>
    <w:p w:rsidR="00FD3586" w:rsidRDefault="00FD3586" w:rsidP="0015353E">
      <w:pPr>
        <w:jc w:val="both"/>
        <w:rPr>
          <w:rFonts w:ascii="Times New Roman" w:hAnsi="Times New Roman"/>
        </w:rPr>
      </w:pPr>
    </w:p>
    <w:p w:rsidR="00FD3586" w:rsidRPr="0015353E" w:rsidRDefault="00FD3586" w:rsidP="0015353E">
      <w:pPr>
        <w:jc w:val="both"/>
        <w:rPr>
          <w:rFonts w:ascii="Times New Roman" w:hAnsi="Times New Roman"/>
        </w:rPr>
      </w:pPr>
      <w:r w:rsidRPr="0015353E">
        <w:rPr>
          <w:rFonts w:ascii="Times New Roman" w:hAnsi="Times New Roman"/>
        </w:rPr>
        <w:t xml:space="preserve">                                                           </w:t>
      </w:r>
    </w:p>
    <w:p w:rsidR="00FD3586" w:rsidRPr="0015353E" w:rsidRDefault="00FD3586" w:rsidP="0015353E">
      <w:pPr>
        <w:jc w:val="both"/>
        <w:rPr>
          <w:rFonts w:ascii="Times New Roman" w:hAnsi="Times New Roman"/>
        </w:rPr>
      </w:pPr>
      <w:r w:rsidRPr="0015353E">
        <w:rPr>
          <w:rFonts w:ascii="Times New Roman" w:hAnsi="Times New Roman"/>
        </w:rPr>
        <w:t xml:space="preserve">  РАСХОДЫ</w:t>
      </w:r>
    </w:p>
    <w:p w:rsidR="00FD3586" w:rsidRPr="0002036B" w:rsidRDefault="00FD3586" w:rsidP="0015353E">
      <w:pPr>
        <w:ind w:firstLine="360"/>
        <w:jc w:val="both"/>
        <w:rPr>
          <w:rFonts w:ascii="Times New Roman" w:hAnsi="Times New Roman"/>
          <w:sz w:val="24"/>
          <w:szCs w:val="24"/>
        </w:rPr>
      </w:pPr>
      <w:r w:rsidRPr="0002036B">
        <w:rPr>
          <w:rFonts w:ascii="Times New Roman" w:hAnsi="Times New Roman"/>
          <w:sz w:val="24"/>
          <w:szCs w:val="24"/>
        </w:rPr>
        <w:t xml:space="preserve">      Исполнение бюджета в соответствии с плановыми назначениями в разрезе разделов функциональной классификации представлено в следующей таблице (руб): </w:t>
      </w:r>
    </w:p>
    <w:tbl>
      <w:tblPr>
        <w:tblW w:w="10635" w:type="dxa"/>
        <w:tblInd w:w="93" w:type="dxa"/>
        <w:tblLook w:val="0000"/>
      </w:tblPr>
      <w:tblGrid>
        <w:gridCol w:w="3075"/>
        <w:gridCol w:w="2520"/>
        <w:gridCol w:w="2700"/>
        <w:gridCol w:w="2340"/>
      </w:tblGrid>
      <w:tr w:rsidR="00FD3586" w:rsidRPr="0015353E" w:rsidTr="00EC27E2">
        <w:trPr>
          <w:trHeight w:val="300"/>
        </w:trPr>
        <w:tc>
          <w:tcPr>
            <w:tcW w:w="3075" w:type="dxa"/>
            <w:tcBorders>
              <w:top w:val="single" w:sz="4" w:space="0" w:color="auto"/>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bCs/>
              </w:rPr>
            </w:pPr>
            <w:r w:rsidRPr="0015353E">
              <w:rPr>
                <w:rFonts w:ascii="Times New Roman" w:hAnsi="Times New Roman"/>
                <w:sz w:val="28"/>
                <w:szCs w:val="28"/>
              </w:rPr>
              <w:tab/>
            </w:r>
            <w:r w:rsidRPr="0015353E">
              <w:rPr>
                <w:rFonts w:ascii="Times New Roman" w:hAnsi="Times New Roman"/>
                <w:b/>
                <w:bCs/>
              </w:rPr>
              <w:t>КБК</w:t>
            </w:r>
          </w:p>
        </w:tc>
        <w:tc>
          <w:tcPr>
            <w:tcW w:w="2520" w:type="dxa"/>
            <w:tcBorders>
              <w:top w:val="single" w:sz="4" w:space="0" w:color="auto"/>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bCs/>
              </w:rPr>
            </w:pPr>
            <w:r w:rsidRPr="0015353E">
              <w:rPr>
                <w:rFonts w:ascii="Times New Roman" w:hAnsi="Times New Roman"/>
                <w:b/>
                <w:bCs/>
              </w:rPr>
              <w:t>план</w:t>
            </w:r>
          </w:p>
        </w:tc>
        <w:tc>
          <w:tcPr>
            <w:tcW w:w="2700" w:type="dxa"/>
            <w:tcBorders>
              <w:top w:val="single" w:sz="4" w:space="0" w:color="auto"/>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bCs/>
              </w:rPr>
            </w:pPr>
            <w:r w:rsidRPr="0015353E">
              <w:rPr>
                <w:rFonts w:ascii="Times New Roman" w:hAnsi="Times New Roman"/>
                <w:b/>
                <w:bCs/>
              </w:rPr>
              <w:t>факт</w:t>
            </w:r>
          </w:p>
        </w:tc>
        <w:tc>
          <w:tcPr>
            <w:tcW w:w="2340" w:type="dxa"/>
            <w:tcBorders>
              <w:top w:val="single" w:sz="4" w:space="0" w:color="auto"/>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bCs/>
              </w:rPr>
            </w:pPr>
            <w:r w:rsidRPr="0015353E">
              <w:rPr>
                <w:rFonts w:ascii="Times New Roman" w:hAnsi="Times New Roman"/>
                <w:b/>
                <w:bCs/>
              </w:rPr>
              <w:t>% исп</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0102 0020300 121</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464300</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377190</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81</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0104 0020400 121</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1493222</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1493222</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0104 0020400 242</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195081</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195081</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0104 0020400 244</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402331</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402331</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0104 0020400 852</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23901</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23901</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0104 0020513 244</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0106 0020401 540</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20000</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20000</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r w:rsidRPr="0015353E">
              <w:rPr>
                <w:rFonts w:ascii="Times New Roman" w:hAnsi="Times New Roman"/>
                <w:b/>
              </w:rPr>
              <w:t>0100</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r w:rsidRPr="0015353E">
              <w:rPr>
                <w:rFonts w:ascii="Times New Roman" w:hAnsi="Times New Roman"/>
                <w:b/>
              </w:rPr>
              <w:t>2598935</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r w:rsidRPr="0015353E">
              <w:rPr>
                <w:rFonts w:ascii="Times New Roman" w:hAnsi="Times New Roman"/>
                <w:b/>
              </w:rPr>
              <w:t>2511825</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r w:rsidRPr="0015353E">
              <w:rPr>
                <w:rFonts w:ascii="Times New Roman" w:hAnsi="Times New Roman"/>
                <w:b/>
              </w:rPr>
              <w:t>97</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0203 0013600 121</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65000</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65000</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0203 0013600 244</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1000</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1000</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r w:rsidRPr="0015353E">
              <w:rPr>
                <w:rFonts w:ascii="Times New Roman" w:hAnsi="Times New Roman"/>
                <w:b/>
              </w:rPr>
              <w:t>0203</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r w:rsidRPr="0015353E">
              <w:rPr>
                <w:rFonts w:ascii="Times New Roman" w:hAnsi="Times New Roman"/>
                <w:b/>
              </w:rPr>
              <w:t>66000</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r w:rsidRPr="0015353E">
              <w:rPr>
                <w:rFonts w:ascii="Times New Roman" w:hAnsi="Times New Roman"/>
                <w:b/>
              </w:rPr>
              <w:t>66000</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r w:rsidRPr="0015353E">
              <w:rPr>
                <w:rFonts w:ascii="Times New Roman" w:hAnsi="Times New Roman"/>
                <w:b/>
              </w:rPr>
              <w:t>100</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0309 0700400 870</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52037</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52037</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0309 0700500 870</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285000</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284996</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0309 2180100 244</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31383</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11383</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36</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0309 2190100 244</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10704</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10704</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0309 2190100 441</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4000</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4000</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0310 2026700 244</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1450</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1450</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0310 2026700 851</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4240</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4240</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r w:rsidRPr="0015353E">
              <w:rPr>
                <w:rFonts w:ascii="Times New Roman" w:hAnsi="Times New Roman"/>
                <w:b/>
              </w:rPr>
              <w:t>0300</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r w:rsidRPr="0015353E">
              <w:rPr>
                <w:rFonts w:ascii="Times New Roman" w:hAnsi="Times New Roman"/>
                <w:b/>
              </w:rPr>
              <w:t>388814</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r w:rsidRPr="0015353E">
              <w:rPr>
                <w:rFonts w:ascii="Times New Roman" w:hAnsi="Times New Roman"/>
                <w:b/>
              </w:rPr>
              <w:t>368810</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r w:rsidRPr="0015353E">
              <w:rPr>
                <w:rFonts w:ascii="Times New Roman" w:hAnsi="Times New Roman"/>
                <w:b/>
              </w:rPr>
              <w:t>95</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0409 5226300 243</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1500000</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1500000</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0409 5226300 244</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196847</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196847</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0412 3380000 244</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105609</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105609</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0412 3380001 540</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10500</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10500</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0412 5223201 540</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158509</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158509</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r w:rsidRPr="0015353E">
              <w:rPr>
                <w:rFonts w:ascii="Times New Roman" w:hAnsi="Times New Roman"/>
                <w:b/>
              </w:rPr>
              <w:t>0400</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r w:rsidRPr="0015353E">
              <w:rPr>
                <w:rFonts w:ascii="Times New Roman" w:hAnsi="Times New Roman"/>
                <w:b/>
              </w:rPr>
              <w:t>1971465</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r w:rsidRPr="0015353E">
              <w:rPr>
                <w:rFonts w:ascii="Times New Roman" w:hAnsi="Times New Roman"/>
                <w:b/>
              </w:rPr>
              <w:t>1971465</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r w:rsidRPr="0015353E">
              <w:rPr>
                <w:rFonts w:ascii="Times New Roman" w:hAnsi="Times New Roman"/>
                <w:b/>
              </w:rPr>
              <w:t>100</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0502 1020102 411</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104364</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104364</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0502 3510500 244</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400498</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400498</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0502 3510500 810</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413000</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413000</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0502 3510500 852</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12324</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12324</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0502 6554300 810</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1497896</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1497896</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0503 6000100 244</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65616</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38780</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59</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0503 6000100 810</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80500</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80500</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0503 6000100 851</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5966</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5966</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0503 6000200 244</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104042</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104042</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0503 6000400 244</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16284</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16284</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0503 6000500 244</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206782</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206782</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r w:rsidRPr="0015353E">
              <w:rPr>
                <w:rFonts w:ascii="Times New Roman" w:hAnsi="Times New Roman"/>
                <w:b/>
              </w:rPr>
              <w:t>0500</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r w:rsidRPr="0015353E">
              <w:rPr>
                <w:rFonts w:ascii="Times New Roman" w:hAnsi="Times New Roman"/>
                <w:b/>
              </w:rPr>
              <w:t>2907272</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r w:rsidRPr="0015353E">
              <w:rPr>
                <w:rFonts w:ascii="Times New Roman" w:hAnsi="Times New Roman"/>
                <w:b/>
              </w:rPr>
              <w:t>2880436</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r w:rsidRPr="0015353E">
              <w:rPr>
                <w:rFonts w:ascii="Times New Roman" w:hAnsi="Times New Roman"/>
                <w:b/>
              </w:rPr>
              <w:t>99</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p>
        </w:tc>
      </w:tr>
      <w:tr w:rsidR="00FD3586" w:rsidRPr="0015353E" w:rsidTr="00EC27E2">
        <w:trPr>
          <w:trHeight w:val="285"/>
        </w:trPr>
        <w:tc>
          <w:tcPr>
            <w:tcW w:w="3075" w:type="dxa"/>
            <w:tcBorders>
              <w:top w:val="single" w:sz="4" w:space="0" w:color="auto"/>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0603 6550400 244</w:t>
            </w:r>
          </w:p>
        </w:tc>
        <w:tc>
          <w:tcPr>
            <w:tcW w:w="2520" w:type="dxa"/>
            <w:tcBorders>
              <w:top w:val="single" w:sz="4" w:space="0" w:color="auto"/>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588723</w:t>
            </w:r>
          </w:p>
        </w:tc>
        <w:tc>
          <w:tcPr>
            <w:tcW w:w="2700" w:type="dxa"/>
            <w:tcBorders>
              <w:top w:val="single" w:sz="4" w:space="0" w:color="auto"/>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588723</w:t>
            </w:r>
          </w:p>
        </w:tc>
        <w:tc>
          <w:tcPr>
            <w:tcW w:w="2340" w:type="dxa"/>
            <w:tcBorders>
              <w:top w:val="single" w:sz="4" w:space="0" w:color="auto"/>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w:t>
            </w:r>
          </w:p>
        </w:tc>
      </w:tr>
      <w:tr w:rsidR="00FD3586" w:rsidRPr="0015353E" w:rsidTr="00EC27E2">
        <w:trPr>
          <w:trHeight w:val="285"/>
        </w:trPr>
        <w:tc>
          <w:tcPr>
            <w:tcW w:w="3075" w:type="dxa"/>
            <w:tcBorders>
              <w:top w:val="single" w:sz="4" w:space="0" w:color="auto"/>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p>
        </w:tc>
        <w:tc>
          <w:tcPr>
            <w:tcW w:w="2520" w:type="dxa"/>
            <w:tcBorders>
              <w:top w:val="single" w:sz="4" w:space="0" w:color="auto"/>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p>
        </w:tc>
        <w:tc>
          <w:tcPr>
            <w:tcW w:w="2700" w:type="dxa"/>
            <w:tcBorders>
              <w:top w:val="single" w:sz="4" w:space="0" w:color="auto"/>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p>
        </w:tc>
        <w:tc>
          <w:tcPr>
            <w:tcW w:w="2340" w:type="dxa"/>
            <w:tcBorders>
              <w:top w:val="single" w:sz="4" w:space="0" w:color="auto"/>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r w:rsidRPr="0015353E">
              <w:rPr>
                <w:rFonts w:ascii="Times New Roman" w:hAnsi="Times New Roman"/>
                <w:b/>
              </w:rPr>
              <w:t>0603 6550400 244</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r w:rsidRPr="0015353E">
              <w:rPr>
                <w:rFonts w:ascii="Times New Roman" w:hAnsi="Times New Roman"/>
                <w:b/>
              </w:rPr>
              <w:t>588723</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r w:rsidRPr="0015353E">
              <w:rPr>
                <w:rFonts w:ascii="Times New Roman" w:hAnsi="Times New Roman"/>
                <w:b/>
              </w:rPr>
              <w:t>588723</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r w:rsidRPr="0015353E">
              <w:rPr>
                <w:rFonts w:ascii="Times New Roman" w:hAnsi="Times New Roman"/>
                <w:b/>
              </w:rPr>
              <w:t>100</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0707 4310100 244</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1000</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1000</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r w:rsidRPr="0015353E">
              <w:rPr>
                <w:rFonts w:ascii="Times New Roman" w:hAnsi="Times New Roman"/>
                <w:b/>
              </w:rPr>
              <w:t>0707 4310100 244</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r w:rsidRPr="0015353E">
              <w:rPr>
                <w:rFonts w:ascii="Times New Roman" w:hAnsi="Times New Roman"/>
                <w:b/>
              </w:rPr>
              <w:t>1000</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r w:rsidRPr="0015353E">
              <w:rPr>
                <w:rFonts w:ascii="Times New Roman" w:hAnsi="Times New Roman"/>
                <w:b/>
              </w:rPr>
              <w:t>1000</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r w:rsidRPr="0015353E">
              <w:rPr>
                <w:rFonts w:ascii="Times New Roman" w:hAnsi="Times New Roman"/>
                <w:b/>
              </w:rPr>
              <w:t>100</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0801 4409900 111</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1913725</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1913725</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0801 4409900 242</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8300</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8300</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0801 4409900 244</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1193912</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1193912</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r w:rsidRPr="0015353E">
              <w:rPr>
                <w:rFonts w:ascii="Times New Roman" w:hAnsi="Times New Roman"/>
              </w:rPr>
              <w:t>0801 4409900 851</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3056</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3056</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0801 4409900 852</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4449</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4449</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0801 5223903 244</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70000</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70000</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r w:rsidRPr="0015353E">
              <w:rPr>
                <w:rFonts w:ascii="Times New Roman" w:hAnsi="Times New Roman"/>
                <w:b/>
              </w:rPr>
              <w:t>0801</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r w:rsidRPr="0015353E">
              <w:rPr>
                <w:rFonts w:ascii="Times New Roman" w:hAnsi="Times New Roman"/>
                <w:b/>
              </w:rPr>
              <w:t>3193442</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r w:rsidRPr="0015353E">
              <w:rPr>
                <w:rFonts w:ascii="Times New Roman" w:hAnsi="Times New Roman"/>
                <w:b/>
              </w:rPr>
              <w:t>3193442</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r w:rsidRPr="0015353E">
              <w:rPr>
                <w:rFonts w:ascii="Times New Roman" w:hAnsi="Times New Roman"/>
                <w:b/>
              </w:rPr>
              <w:t>100</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1001 4910100 313</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106904</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106904</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r w:rsidRPr="0015353E">
              <w:rPr>
                <w:rFonts w:ascii="Times New Roman" w:hAnsi="Times New Roman"/>
                <w:b/>
              </w:rPr>
              <w:t>1001</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r w:rsidRPr="0015353E">
              <w:rPr>
                <w:rFonts w:ascii="Times New Roman" w:hAnsi="Times New Roman"/>
                <w:b/>
              </w:rPr>
              <w:t>106904</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r w:rsidRPr="0015353E">
              <w:rPr>
                <w:rFonts w:ascii="Times New Roman" w:hAnsi="Times New Roman"/>
                <w:b/>
              </w:rPr>
              <w:t>106904</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r w:rsidRPr="0015353E">
              <w:rPr>
                <w:rFonts w:ascii="Times New Roman" w:hAnsi="Times New Roman"/>
                <w:b/>
              </w:rPr>
              <w:t>100</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1101 5129700 244</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19165</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19165</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r w:rsidRPr="0015353E">
              <w:rPr>
                <w:rFonts w:ascii="Times New Roman" w:hAnsi="Times New Roman"/>
              </w:rPr>
              <w:t>100</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rPr>
            </w:pP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r w:rsidRPr="0015353E">
              <w:rPr>
                <w:rFonts w:ascii="Times New Roman" w:hAnsi="Times New Roman"/>
                <w:b/>
              </w:rPr>
              <w:t xml:space="preserve">1101 </w:t>
            </w: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r w:rsidRPr="0015353E">
              <w:rPr>
                <w:rFonts w:ascii="Times New Roman" w:hAnsi="Times New Roman"/>
                <w:b/>
              </w:rPr>
              <w:t>19165</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r w:rsidRPr="0015353E">
              <w:rPr>
                <w:rFonts w:ascii="Times New Roman" w:hAnsi="Times New Roman"/>
                <w:b/>
              </w:rPr>
              <w:t>19165</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r w:rsidRPr="0015353E">
              <w:rPr>
                <w:rFonts w:ascii="Times New Roman" w:hAnsi="Times New Roman"/>
                <w:b/>
              </w:rPr>
              <w:t>100</w:t>
            </w:r>
          </w:p>
        </w:tc>
      </w:tr>
      <w:tr w:rsidR="00FD3586"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r w:rsidRPr="0015353E">
              <w:rPr>
                <w:rFonts w:ascii="Times New Roman" w:hAnsi="Times New Roman"/>
                <w:b/>
              </w:rPr>
              <w:t>ВСЕГО ПО АДМИНИСТРАЦИИ</w:t>
            </w:r>
          </w:p>
          <w:p w:rsidR="00FD3586" w:rsidRPr="0015353E" w:rsidRDefault="00FD3586" w:rsidP="00EC27E2">
            <w:pPr>
              <w:jc w:val="both"/>
              <w:rPr>
                <w:rFonts w:ascii="Times New Roman" w:hAnsi="Times New Roman"/>
                <w:b/>
              </w:rPr>
            </w:pPr>
          </w:p>
        </w:tc>
        <w:tc>
          <w:tcPr>
            <w:tcW w:w="252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r w:rsidRPr="0015353E">
              <w:rPr>
                <w:rFonts w:ascii="Times New Roman" w:hAnsi="Times New Roman"/>
                <w:b/>
              </w:rPr>
              <w:t>11841720</w:t>
            </w:r>
          </w:p>
        </w:tc>
        <w:tc>
          <w:tcPr>
            <w:tcW w:w="270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r w:rsidRPr="0015353E">
              <w:rPr>
                <w:rFonts w:ascii="Times New Roman" w:hAnsi="Times New Roman"/>
                <w:b/>
              </w:rPr>
              <w:t>11707771</w:t>
            </w:r>
          </w:p>
        </w:tc>
        <w:tc>
          <w:tcPr>
            <w:tcW w:w="2340" w:type="dxa"/>
            <w:tcBorders>
              <w:top w:val="nil"/>
              <w:left w:val="nil"/>
              <w:bottom w:val="single" w:sz="4" w:space="0" w:color="auto"/>
              <w:right w:val="single" w:sz="4" w:space="0" w:color="auto"/>
            </w:tcBorders>
            <w:noWrap/>
            <w:vAlign w:val="bottom"/>
          </w:tcPr>
          <w:p w:rsidR="00FD3586" w:rsidRPr="0015353E" w:rsidRDefault="00FD3586" w:rsidP="00EC27E2">
            <w:pPr>
              <w:jc w:val="both"/>
              <w:rPr>
                <w:rFonts w:ascii="Times New Roman" w:hAnsi="Times New Roman"/>
                <w:b/>
              </w:rPr>
            </w:pPr>
            <w:r w:rsidRPr="0015353E">
              <w:rPr>
                <w:rFonts w:ascii="Times New Roman" w:hAnsi="Times New Roman"/>
                <w:b/>
              </w:rPr>
              <w:t>99</w:t>
            </w:r>
          </w:p>
        </w:tc>
      </w:tr>
    </w:tbl>
    <w:p w:rsidR="00FD3586" w:rsidRPr="0015353E" w:rsidRDefault="00FD3586" w:rsidP="0015353E">
      <w:pPr>
        <w:jc w:val="both"/>
        <w:rPr>
          <w:rFonts w:ascii="Times New Roman" w:hAnsi="Times New Roman"/>
          <w:sz w:val="28"/>
          <w:szCs w:val="28"/>
        </w:rPr>
      </w:pPr>
      <w:r w:rsidRPr="0015353E">
        <w:rPr>
          <w:rFonts w:ascii="Times New Roman" w:hAnsi="Times New Roman"/>
          <w:sz w:val="28"/>
          <w:szCs w:val="28"/>
        </w:rPr>
        <w:t xml:space="preserve">     </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По разделу</w:t>
      </w:r>
      <w:r w:rsidRPr="0002036B">
        <w:rPr>
          <w:rFonts w:ascii="Times New Roman" w:hAnsi="Times New Roman"/>
          <w:b/>
          <w:sz w:val="24"/>
          <w:szCs w:val="24"/>
        </w:rPr>
        <w:t xml:space="preserve"> 0100  «Общегосударственные вопросы» </w:t>
      </w:r>
      <w:r w:rsidRPr="0002036B">
        <w:rPr>
          <w:rFonts w:ascii="Times New Roman" w:hAnsi="Times New Roman"/>
          <w:sz w:val="24"/>
          <w:szCs w:val="24"/>
        </w:rPr>
        <w:t xml:space="preserve">плановые назначения составили </w:t>
      </w:r>
      <w:r w:rsidRPr="0002036B">
        <w:rPr>
          <w:rFonts w:ascii="Times New Roman" w:hAnsi="Times New Roman"/>
          <w:b/>
          <w:sz w:val="24"/>
          <w:szCs w:val="24"/>
        </w:rPr>
        <w:t>2 598 935</w:t>
      </w:r>
      <w:r w:rsidRPr="0002036B">
        <w:rPr>
          <w:rFonts w:ascii="Times New Roman" w:hAnsi="Times New Roman"/>
          <w:sz w:val="24"/>
          <w:szCs w:val="24"/>
        </w:rPr>
        <w:t xml:space="preserve">  рублей, фактически израсходовано </w:t>
      </w:r>
      <w:r w:rsidRPr="0002036B">
        <w:rPr>
          <w:rFonts w:ascii="Times New Roman" w:hAnsi="Times New Roman"/>
          <w:b/>
          <w:sz w:val="24"/>
          <w:szCs w:val="24"/>
        </w:rPr>
        <w:t>2 511 825</w:t>
      </w:r>
      <w:r w:rsidRPr="0002036B">
        <w:rPr>
          <w:rFonts w:ascii="Times New Roman" w:hAnsi="Times New Roman"/>
          <w:sz w:val="24"/>
          <w:szCs w:val="24"/>
        </w:rPr>
        <w:t xml:space="preserve"> рублей, или 97 %.</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По подразделу </w:t>
      </w:r>
      <w:r w:rsidRPr="0002036B">
        <w:rPr>
          <w:rFonts w:ascii="Times New Roman" w:hAnsi="Times New Roman"/>
          <w:b/>
          <w:sz w:val="24"/>
          <w:szCs w:val="24"/>
        </w:rPr>
        <w:t>0102 «Функционирование высшего должностного лица»</w:t>
      </w:r>
      <w:r w:rsidRPr="0002036B">
        <w:rPr>
          <w:rFonts w:ascii="Times New Roman" w:hAnsi="Times New Roman"/>
          <w:sz w:val="24"/>
          <w:szCs w:val="24"/>
        </w:rPr>
        <w:t xml:space="preserve">  включены расходы на  денежное содержание   главы администрации Кремлевского сельсовета  при плане </w:t>
      </w:r>
      <w:r w:rsidRPr="0002036B">
        <w:rPr>
          <w:rFonts w:ascii="Times New Roman" w:hAnsi="Times New Roman"/>
          <w:b/>
          <w:sz w:val="24"/>
          <w:szCs w:val="24"/>
        </w:rPr>
        <w:t>464 300</w:t>
      </w:r>
      <w:r w:rsidRPr="0002036B">
        <w:rPr>
          <w:rFonts w:ascii="Times New Roman" w:hAnsi="Times New Roman"/>
          <w:sz w:val="24"/>
          <w:szCs w:val="24"/>
        </w:rPr>
        <w:t xml:space="preserve">руб. израсходовано </w:t>
      </w:r>
      <w:r w:rsidRPr="0002036B">
        <w:rPr>
          <w:rFonts w:ascii="Times New Roman" w:hAnsi="Times New Roman"/>
          <w:b/>
          <w:sz w:val="24"/>
          <w:szCs w:val="24"/>
        </w:rPr>
        <w:t>377 190</w:t>
      </w:r>
      <w:r w:rsidRPr="0002036B">
        <w:rPr>
          <w:rFonts w:ascii="Times New Roman" w:hAnsi="Times New Roman"/>
          <w:sz w:val="24"/>
          <w:szCs w:val="24"/>
        </w:rPr>
        <w:t xml:space="preserve"> руб., недорасход произошел из-за больничного листа главы.</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Подраздел  </w:t>
      </w:r>
      <w:r w:rsidRPr="0002036B">
        <w:rPr>
          <w:rFonts w:ascii="Times New Roman" w:hAnsi="Times New Roman"/>
          <w:b/>
          <w:sz w:val="24"/>
          <w:szCs w:val="24"/>
        </w:rPr>
        <w:t>0104 «Функционирование местных администраций»</w:t>
      </w:r>
      <w:r w:rsidRPr="0002036B">
        <w:rPr>
          <w:rFonts w:ascii="Times New Roman" w:hAnsi="Times New Roman"/>
          <w:sz w:val="24"/>
          <w:szCs w:val="24"/>
        </w:rPr>
        <w:t xml:space="preserve">  содержит расходы на содержание 6 муниципальных служащих, водителя и уборщицы.</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По КБК </w:t>
      </w:r>
      <w:r w:rsidRPr="0002036B">
        <w:rPr>
          <w:rFonts w:ascii="Times New Roman" w:hAnsi="Times New Roman"/>
          <w:b/>
          <w:sz w:val="24"/>
          <w:szCs w:val="24"/>
        </w:rPr>
        <w:t>0104 0020400 121</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фонд оплаты труда за 2013 год составил  план и факт 1 493 222 руб.</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По КБК </w:t>
      </w:r>
      <w:r w:rsidRPr="0002036B">
        <w:rPr>
          <w:rFonts w:ascii="Times New Roman" w:hAnsi="Times New Roman"/>
          <w:b/>
          <w:sz w:val="24"/>
          <w:szCs w:val="24"/>
        </w:rPr>
        <w:t>0104 0020400 242</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услуги связи – 71 478руб., </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на ремонт и заправку картриджей – 3 790руб, </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прочие работы и услуги – 79 758руб. (сопровождение бухгалтерских программ), </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приобретение основных средств – 34 164руб. (ноутбук, принтер, монитор, флешки)</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приобретение материальных запасов – 5 890 руб. (картриджи)</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По КБК </w:t>
      </w:r>
      <w:r w:rsidRPr="0002036B">
        <w:rPr>
          <w:rFonts w:ascii="Times New Roman" w:hAnsi="Times New Roman"/>
          <w:b/>
          <w:sz w:val="24"/>
          <w:szCs w:val="24"/>
        </w:rPr>
        <w:t>0104 0020400 244</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коммунальные услуги - 665руб., (вода)</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содержание имущества – 13 662руб. (з/пл по догов. за рем. авто, тех. осмотр)</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прочие работы и услуги – 171 468 руб.(мед.осмотр – 14 792руб., з/плата по       </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договорам –146 101руб.)</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приобретение основных средств – 3 900руб. (кресло)</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приобретение материальных запасов – 210 636руб. (ГСМ – 122 767руб. , з/части – 42 490руб. , канц.-хозяйственные расходы –45 379руб.)</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По КБК </w:t>
      </w:r>
      <w:r w:rsidRPr="0002036B">
        <w:rPr>
          <w:rFonts w:ascii="Times New Roman" w:hAnsi="Times New Roman"/>
          <w:b/>
          <w:sz w:val="24"/>
          <w:szCs w:val="24"/>
        </w:rPr>
        <w:t>0104 0020400 852</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прочие расходы – 25 901руб.( на выплату налогов, штрафов, госпошлины, взносы) </w:t>
      </w:r>
    </w:p>
    <w:p w:rsidR="00FD3586" w:rsidRPr="0002036B" w:rsidRDefault="00FD3586" w:rsidP="0015353E">
      <w:pPr>
        <w:jc w:val="both"/>
        <w:rPr>
          <w:rFonts w:ascii="Times New Roman" w:hAnsi="Times New Roman"/>
          <w:sz w:val="24"/>
          <w:szCs w:val="24"/>
        </w:rPr>
      </w:pP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Подраздел </w:t>
      </w:r>
      <w:r w:rsidRPr="0002036B">
        <w:rPr>
          <w:rFonts w:ascii="Times New Roman" w:hAnsi="Times New Roman"/>
          <w:b/>
          <w:sz w:val="24"/>
          <w:szCs w:val="24"/>
        </w:rPr>
        <w:t>0106 «Обеспечение деятельности органов финансового надзора»</w:t>
      </w:r>
      <w:r w:rsidRPr="0002036B">
        <w:rPr>
          <w:rFonts w:ascii="Times New Roman" w:hAnsi="Times New Roman"/>
          <w:sz w:val="24"/>
          <w:szCs w:val="24"/>
        </w:rPr>
        <w:t xml:space="preserve"> расходы в сумме 20 000руб. произведены на оплату услуг ревизионной комиссии.</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По подразделу</w:t>
      </w:r>
      <w:r w:rsidRPr="0002036B">
        <w:rPr>
          <w:rFonts w:ascii="Times New Roman" w:hAnsi="Times New Roman"/>
          <w:b/>
          <w:sz w:val="24"/>
          <w:szCs w:val="24"/>
        </w:rPr>
        <w:t xml:space="preserve"> 0203 «Мобилизационная и вневойсковая подготовка»:</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По КБК </w:t>
      </w:r>
      <w:r w:rsidRPr="0002036B">
        <w:rPr>
          <w:rFonts w:ascii="Times New Roman" w:hAnsi="Times New Roman"/>
          <w:b/>
          <w:sz w:val="24"/>
          <w:szCs w:val="24"/>
        </w:rPr>
        <w:t>0203 0013600 121</w:t>
      </w:r>
      <w:r w:rsidRPr="0002036B">
        <w:rPr>
          <w:rFonts w:ascii="Times New Roman" w:hAnsi="Times New Roman"/>
          <w:sz w:val="24"/>
          <w:szCs w:val="24"/>
        </w:rPr>
        <w:t xml:space="preserve"> были произведены расходы за счет средств федерального бюджета  по осуществлению первичного учета на территориях, где отсутствуют военные комиссариаты, в сумме 65 000руб. при плане 65 000 рублей, или 100%.. Расходы были произведены на заработную плату с начислениями.</w:t>
      </w:r>
    </w:p>
    <w:p w:rsidR="00FD3586" w:rsidRPr="0002036B" w:rsidRDefault="00FD3586" w:rsidP="0015353E">
      <w:pPr>
        <w:jc w:val="both"/>
        <w:rPr>
          <w:rFonts w:ascii="Times New Roman" w:hAnsi="Times New Roman"/>
          <w:b/>
          <w:sz w:val="24"/>
          <w:szCs w:val="24"/>
        </w:rPr>
      </w:pPr>
      <w:r w:rsidRPr="0002036B">
        <w:rPr>
          <w:rFonts w:ascii="Times New Roman" w:hAnsi="Times New Roman"/>
          <w:sz w:val="24"/>
          <w:szCs w:val="24"/>
        </w:rPr>
        <w:t xml:space="preserve">         По КБК </w:t>
      </w:r>
      <w:r w:rsidRPr="0002036B">
        <w:rPr>
          <w:rFonts w:ascii="Times New Roman" w:hAnsi="Times New Roman"/>
          <w:b/>
          <w:sz w:val="24"/>
          <w:szCs w:val="24"/>
        </w:rPr>
        <w:t>0203 0013600 244</w:t>
      </w:r>
      <w:r w:rsidRPr="0002036B">
        <w:rPr>
          <w:rFonts w:ascii="Times New Roman" w:hAnsi="Times New Roman"/>
          <w:sz w:val="24"/>
          <w:szCs w:val="24"/>
        </w:rPr>
        <w:t xml:space="preserve"> канцелярские расходы - 1000руб.</w:t>
      </w:r>
    </w:p>
    <w:p w:rsidR="00FD3586" w:rsidRPr="0002036B" w:rsidRDefault="00FD3586" w:rsidP="0015353E">
      <w:pPr>
        <w:jc w:val="both"/>
        <w:rPr>
          <w:rFonts w:ascii="Times New Roman" w:hAnsi="Times New Roman"/>
          <w:b/>
          <w:sz w:val="24"/>
          <w:szCs w:val="24"/>
        </w:rPr>
      </w:pP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По разделу</w:t>
      </w:r>
      <w:r w:rsidRPr="0002036B">
        <w:rPr>
          <w:rFonts w:ascii="Times New Roman" w:hAnsi="Times New Roman"/>
          <w:b/>
          <w:sz w:val="24"/>
          <w:szCs w:val="24"/>
        </w:rPr>
        <w:t xml:space="preserve"> 0300 «Национальная безопасность и правоохранительная деятельность» </w:t>
      </w:r>
      <w:r w:rsidRPr="0002036B">
        <w:rPr>
          <w:rFonts w:ascii="Times New Roman" w:hAnsi="Times New Roman"/>
          <w:sz w:val="24"/>
          <w:szCs w:val="24"/>
        </w:rPr>
        <w:t xml:space="preserve">плановые   назначения  составили </w:t>
      </w:r>
      <w:r w:rsidRPr="0002036B">
        <w:rPr>
          <w:rFonts w:ascii="Times New Roman" w:hAnsi="Times New Roman"/>
          <w:b/>
          <w:sz w:val="24"/>
          <w:szCs w:val="24"/>
        </w:rPr>
        <w:t>388 814</w:t>
      </w:r>
      <w:r w:rsidRPr="0002036B">
        <w:rPr>
          <w:rFonts w:ascii="Times New Roman" w:hAnsi="Times New Roman"/>
          <w:sz w:val="24"/>
          <w:szCs w:val="24"/>
        </w:rPr>
        <w:t xml:space="preserve"> рубля, фактические –</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w:t>
      </w:r>
      <w:r w:rsidRPr="0002036B">
        <w:rPr>
          <w:rFonts w:ascii="Times New Roman" w:hAnsi="Times New Roman"/>
          <w:b/>
          <w:sz w:val="24"/>
          <w:szCs w:val="24"/>
        </w:rPr>
        <w:t>368 810</w:t>
      </w:r>
      <w:r w:rsidRPr="0002036B">
        <w:rPr>
          <w:rFonts w:ascii="Times New Roman" w:hAnsi="Times New Roman"/>
          <w:sz w:val="24"/>
          <w:szCs w:val="24"/>
        </w:rPr>
        <w:t xml:space="preserve">рублей, процент исполнения 95%. </w:t>
      </w:r>
      <w:r w:rsidRPr="0002036B">
        <w:rPr>
          <w:rFonts w:ascii="Times New Roman" w:hAnsi="Times New Roman"/>
          <w:b/>
          <w:sz w:val="24"/>
          <w:szCs w:val="24"/>
        </w:rPr>
        <w:t xml:space="preserve"> </w:t>
      </w:r>
      <w:r w:rsidRPr="0002036B">
        <w:rPr>
          <w:rFonts w:ascii="Times New Roman" w:hAnsi="Times New Roman"/>
          <w:sz w:val="24"/>
          <w:szCs w:val="24"/>
        </w:rPr>
        <w:t>.</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По подразделу</w:t>
      </w:r>
      <w:r w:rsidRPr="0002036B">
        <w:rPr>
          <w:rFonts w:ascii="Times New Roman" w:hAnsi="Times New Roman"/>
          <w:b/>
          <w:sz w:val="24"/>
          <w:szCs w:val="24"/>
        </w:rPr>
        <w:t xml:space="preserve"> 0309 «Защита населения и территорий от  последствий чрезвычайных ситуаций природного и техногенного характера, гражданская оборона» </w:t>
      </w:r>
      <w:r w:rsidRPr="0002036B">
        <w:rPr>
          <w:rFonts w:ascii="Times New Roman" w:hAnsi="Times New Roman"/>
          <w:sz w:val="24"/>
          <w:szCs w:val="24"/>
        </w:rPr>
        <w:t>в бюджете за 2013 год были произведены расходы в сумме 363 120рублей, при плане 383 124 рублей, что составляет  95 %, в том числе:</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Согласно КБК </w:t>
      </w:r>
      <w:r w:rsidRPr="0002036B">
        <w:rPr>
          <w:rFonts w:ascii="Times New Roman" w:hAnsi="Times New Roman"/>
          <w:b/>
          <w:sz w:val="24"/>
          <w:szCs w:val="24"/>
        </w:rPr>
        <w:t xml:space="preserve">0309 0700400 870 </w:t>
      </w:r>
      <w:r w:rsidRPr="0002036B">
        <w:rPr>
          <w:rFonts w:ascii="Times New Roman" w:hAnsi="Times New Roman"/>
          <w:sz w:val="24"/>
          <w:szCs w:val="24"/>
        </w:rPr>
        <w:t>были произведены расходы на основании распоряжения  Администрации Коченевского района от 11.09.2013г. № 678-р «О выделении финансовых средств из резервного фонда Правительства НСО» на проведение предупредительных мероприятий по снижению риска возникновения стихийных бедствий – 25 537руб. и на основании распоряжения  Администрации Коченевского района от 19.03.2013г. № 249-р «О выделении финансовых средств из резервного фонда Правительства НСО» на проведение противопаводковых мероприятий – 26 500руб.</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Согласно КБК </w:t>
      </w:r>
      <w:r w:rsidRPr="0002036B">
        <w:rPr>
          <w:rFonts w:ascii="Times New Roman" w:hAnsi="Times New Roman"/>
          <w:b/>
          <w:sz w:val="24"/>
          <w:szCs w:val="24"/>
        </w:rPr>
        <w:t>0309 0700500 870</w:t>
      </w:r>
      <w:r w:rsidRPr="0002036B">
        <w:rPr>
          <w:rFonts w:ascii="Times New Roman" w:hAnsi="Times New Roman"/>
          <w:sz w:val="24"/>
          <w:szCs w:val="24"/>
        </w:rPr>
        <w:t xml:space="preserve">  были произведены расходы на основании распоряжения  Администрации Коченевского района от 15.03.2013г №233-р «О выделении финансовых средств из резервного фонда администрации района» на </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приобретение системы оповещения – 99 996,39 руб., при плане 100000р. Остаток средств в сумме 3,61руб возвращено в районный бюджет в январе 2014года. На основании распоряжения  Администрации Коченевского района от 17.09.2013г №695-р «О выделении финансовых средств из резервного фонда администрации района» на проведение ремонтных работ жилого дома – 185 000руб.</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По КБК </w:t>
      </w:r>
      <w:r w:rsidRPr="0002036B">
        <w:rPr>
          <w:rFonts w:ascii="Times New Roman" w:hAnsi="Times New Roman"/>
          <w:b/>
          <w:sz w:val="24"/>
          <w:szCs w:val="24"/>
        </w:rPr>
        <w:t xml:space="preserve">0309 2180100 244 </w:t>
      </w:r>
      <w:r w:rsidRPr="0002036B">
        <w:rPr>
          <w:rFonts w:ascii="Times New Roman" w:hAnsi="Times New Roman"/>
          <w:sz w:val="24"/>
          <w:szCs w:val="24"/>
        </w:rPr>
        <w:t>были произведены расходы на противопаводковые мероприятия  в сумме 11 383руб. за счет собственных средств, при плане 31383,50, остатки средств в сумме 20000 рублей образовались из-за не выполнения запланированных работ.</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По КБК </w:t>
      </w:r>
      <w:r w:rsidRPr="0002036B">
        <w:rPr>
          <w:rFonts w:ascii="Times New Roman" w:hAnsi="Times New Roman"/>
          <w:b/>
          <w:sz w:val="24"/>
          <w:szCs w:val="24"/>
        </w:rPr>
        <w:t xml:space="preserve">0309 2190100 244 </w:t>
      </w:r>
      <w:r w:rsidRPr="0002036B">
        <w:rPr>
          <w:rFonts w:ascii="Times New Roman" w:hAnsi="Times New Roman"/>
          <w:sz w:val="24"/>
          <w:szCs w:val="24"/>
        </w:rPr>
        <w:t>были произведены канц. и хоз. расходы– 10 704руб.</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Согласно КБК </w:t>
      </w:r>
      <w:r w:rsidRPr="0002036B">
        <w:rPr>
          <w:rFonts w:ascii="Times New Roman" w:hAnsi="Times New Roman"/>
          <w:b/>
          <w:sz w:val="24"/>
          <w:szCs w:val="24"/>
        </w:rPr>
        <w:t xml:space="preserve">0309 2190100 441  </w:t>
      </w:r>
      <w:r w:rsidRPr="0002036B">
        <w:rPr>
          <w:rFonts w:ascii="Times New Roman" w:hAnsi="Times New Roman"/>
          <w:sz w:val="24"/>
          <w:szCs w:val="24"/>
        </w:rPr>
        <w:t>были приобретены</w:t>
      </w:r>
      <w:r w:rsidRPr="0002036B">
        <w:rPr>
          <w:rFonts w:ascii="Times New Roman" w:hAnsi="Times New Roman"/>
          <w:b/>
          <w:sz w:val="24"/>
          <w:szCs w:val="24"/>
        </w:rPr>
        <w:t xml:space="preserve"> </w:t>
      </w:r>
      <w:r w:rsidRPr="0002036B">
        <w:rPr>
          <w:rFonts w:ascii="Times New Roman" w:hAnsi="Times New Roman"/>
          <w:sz w:val="24"/>
          <w:szCs w:val="24"/>
        </w:rPr>
        <w:t xml:space="preserve">  мегафоны на сумму 4000руб.</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По бюджетной классификации </w:t>
      </w:r>
      <w:r w:rsidRPr="0002036B">
        <w:rPr>
          <w:rFonts w:ascii="Times New Roman" w:hAnsi="Times New Roman"/>
          <w:b/>
          <w:sz w:val="24"/>
          <w:szCs w:val="24"/>
        </w:rPr>
        <w:t>0310 2026700 244</w:t>
      </w:r>
      <w:r w:rsidRPr="0002036B">
        <w:rPr>
          <w:rFonts w:ascii="Times New Roman" w:hAnsi="Times New Roman"/>
          <w:sz w:val="24"/>
          <w:szCs w:val="24"/>
        </w:rPr>
        <w:t xml:space="preserve"> расходы составили 1450 руб., </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(обучение по МПБ и приобретение хоз. товаров)</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По бюджетной классификации </w:t>
      </w:r>
      <w:r w:rsidRPr="0002036B">
        <w:rPr>
          <w:rFonts w:ascii="Times New Roman" w:hAnsi="Times New Roman"/>
          <w:b/>
          <w:sz w:val="24"/>
          <w:szCs w:val="24"/>
        </w:rPr>
        <w:t xml:space="preserve">0310 2026700 851 </w:t>
      </w:r>
      <w:r w:rsidRPr="0002036B">
        <w:rPr>
          <w:rFonts w:ascii="Times New Roman" w:hAnsi="Times New Roman"/>
          <w:sz w:val="24"/>
          <w:szCs w:val="24"/>
        </w:rPr>
        <w:t>произведена оплата налога на имущество за пожарный прицеп в сумме 4240руб.</w:t>
      </w:r>
    </w:p>
    <w:p w:rsidR="00FD3586" w:rsidRPr="0002036B" w:rsidRDefault="00FD3586" w:rsidP="0015353E">
      <w:pPr>
        <w:jc w:val="both"/>
        <w:rPr>
          <w:rFonts w:ascii="Times New Roman" w:hAnsi="Times New Roman"/>
          <w:sz w:val="24"/>
          <w:szCs w:val="24"/>
        </w:rPr>
      </w:pPr>
      <w:r w:rsidRPr="0002036B">
        <w:rPr>
          <w:rFonts w:ascii="Times New Roman" w:hAnsi="Times New Roman"/>
          <w:b/>
          <w:sz w:val="24"/>
          <w:szCs w:val="24"/>
        </w:rPr>
        <w:t xml:space="preserve">    </w:t>
      </w:r>
    </w:p>
    <w:p w:rsidR="00FD3586" w:rsidRPr="0002036B" w:rsidRDefault="00FD3586" w:rsidP="0015353E">
      <w:pPr>
        <w:tabs>
          <w:tab w:val="left" w:pos="1284"/>
        </w:tabs>
        <w:jc w:val="both"/>
        <w:rPr>
          <w:rFonts w:ascii="Times New Roman" w:hAnsi="Times New Roman"/>
          <w:sz w:val="24"/>
          <w:szCs w:val="24"/>
        </w:rPr>
      </w:pPr>
      <w:r w:rsidRPr="0002036B">
        <w:rPr>
          <w:rFonts w:ascii="Times New Roman" w:hAnsi="Times New Roman"/>
          <w:sz w:val="24"/>
          <w:szCs w:val="24"/>
        </w:rPr>
        <w:t xml:space="preserve">         По подразделу  </w:t>
      </w:r>
      <w:r w:rsidRPr="0002036B">
        <w:rPr>
          <w:rFonts w:ascii="Times New Roman" w:hAnsi="Times New Roman"/>
          <w:b/>
          <w:sz w:val="24"/>
          <w:szCs w:val="24"/>
        </w:rPr>
        <w:t xml:space="preserve">0409 «Дорожное хозяйство»   </w:t>
      </w:r>
      <w:r w:rsidRPr="0002036B">
        <w:rPr>
          <w:rFonts w:ascii="Times New Roman" w:hAnsi="Times New Roman"/>
          <w:sz w:val="24"/>
          <w:szCs w:val="24"/>
        </w:rPr>
        <w:t xml:space="preserve">произведены расходы в сумме </w:t>
      </w:r>
    </w:p>
    <w:p w:rsidR="00FD3586" w:rsidRPr="0002036B" w:rsidRDefault="00FD3586" w:rsidP="0015353E">
      <w:pPr>
        <w:tabs>
          <w:tab w:val="left" w:pos="1284"/>
        </w:tabs>
        <w:jc w:val="both"/>
        <w:rPr>
          <w:rFonts w:ascii="Times New Roman" w:hAnsi="Times New Roman"/>
          <w:sz w:val="24"/>
          <w:szCs w:val="24"/>
        </w:rPr>
      </w:pPr>
      <w:r w:rsidRPr="0002036B">
        <w:rPr>
          <w:rFonts w:ascii="Times New Roman" w:hAnsi="Times New Roman"/>
          <w:sz w:val="24"/>
          <w:szCs w:val="24"/>
        </w:rPr>
        <w:t xml:space="preserve">1 696 847 руб. при плане  1 696 847руб. или 100%. </w:t>
      </w:r>
    </w:p>
    <w:p w:rsidR="00FD3586" w:rsidRPr="0002036B" w:rsidRDefault="00FD3586" w:rsidP="0015353E">
      <w:pPr>
        <w:tabs>
          <w:tab w:val="left" w:pos="1284"/>
        </w:tabs>
        <w:jc w:val="both"/>
        <w:rPr>
          <w:rFonts w:ascii="Times New Roman" w:hAnsi="Times New Roman"/>
          <w:sz w:val="24"/>
          <w:szCs w:val="24"/>
        </w:rPr>
      </w:pPr>
      <w:r w:rsidRPr="0002036B">
        <w:rPr>
          <w:rFonts w:ascii="Times New Roman" w:hAnsi="Times New Roman"/>
          <w:sz w:val="24"/>
          <w:szCs w:val="24"/>
        </w:rPr>
        <w:t xml:space="preserve">        Согласно КБК </w:t>
      </w:r>
      <w:r w:rsidRPr="0002036B">
        <w:rPr>
          <w:rFonts w:ascii="Times New Roman" w:hAnsi="Times New Roman"/>
          <w:b/>
          <w:sz w:val="24"/>
          <w:szCs w:val="24"/>
        </w:rPr>
        <w:t>0409 5226300 243</w:t>
      </w:r>
      <w:r w:rsidRPr="0002036B">
        <w:rPr>
          <w:rFonts w:ascii="Times New Roman" w:hAnsi="Times New Roman"/>
          <w:sz w:val="24"/>
          <w:szCs w:val="24"/>
        </w:rPr>
        <w:t xml:space="preserve">  поступила субсидия из областного бюджета  по распоряжению администрации Коченевского р-на от 12.08.2013г № 611-р на ремонт дороги в с. Новокремлевское и п. Молот. в сумме  1 500 000руб. при плане 1 500 000руб. </w:t>
      </w:r>
    </w:p>
    <w:p w:rsidR="00FD3586" w:rsidRPr="0002036B" w:rsidRDefault="00FD3586" w:rsidP="0015353E">
      <w:pPr>
        <w:tabs>
          <w:tab w:val="left" w:pos="1284"/>
        </w:tabs>
        <w:jc w:val="both"/>
        <w:rPr>
          <w:rFonts w:ascii="Times New Roman" w:hAnsi="Times New Roman"/>
          <w:sz w:val="24"/>
          <w:szCs w:val="24"/>
        </w:rPr>
      </w:pPr>
      <w:r w:rsidRPr="0002036B">
        <w:rPr>
          <w:rFonts w:ascii="Times New Roman" w:hAnsi="Times New Roman"/>
          <w:sz w:val="24"/>
          <w:szCs w:val="24"/>
        </w:rPr>
        <w:t xml:space="preserve">        Согласно КБК </w:t>
      </w:r>
      <w:r w:rsidRPr="0002036B">
        <w:rPr>
          <w:rFonts w:ascii="Times New Roman" w:hAnsi="Times New Roman"/>
          <w:b/>
          <w:sz w:val="24"/>
          <w:szCs w:val="24"/>
        </w:rPr>
        <w:t>0409 5226300 244</w:t>
      </w:r>
      <w:r w:rsidRPr="0002036B">
        <w:rPr>
          <w:rFonts w:ascii="Times New Roman" w:hAnsi="Times New Roman"/>
          <w:sz w:val="24"/>
          <w:szCs w:val="24"/>
        </w:rPr>
        <w:t xml:space="preserve">  произведено расходов 196847 руб при плане 196847руб за счет средств местного бюджета. Внесли  собственные средства на софинансирование в размере 5% - 78 947руб.,  на составление смет 99 000 руб., и за экспертизу дорог 18 900руб. за счет собственных средств.</w:t>
      </w:r>
    </w:p>
    <w:p w:rsidR="00FD3586" w:rsidRPr="0002036B" w:rsidRDefault="00FD3586" w:rsidP="0015353E">
      <w:pPr>
        <w:tabs>
          <w:tab w:val="left" w:pos="1284"/>
        </w:tabs>
        <w:jc w:val="both"/>
        <w:rPr>
          <w:rFonts w:ascii="Times New Roman" w:hAnsi="Times New Roman"/>
          <w:sz w:val="24"/>
          <w:szCs w:val="24"/>
        </w:rPr>
      </w:pPr>
      <w:r w:rsidRPr="0002036B">
        <w:rPr>
          <w:rFonts w:ascii="Times New Roman" w:hAnsi="Times New Roman"/>
          <w:sz w:val="24"/>
          <w:szCs w:val="24"/>
        </w:rPr>
        <w:t xml:space="preserve">         </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По подразделу  </w:t>
      </w:r>
      <w:r w:rsidRPr="0002036B">
        <w:rPr>
          <w:rFonts w:ascii="Times New Roman" w:hAnsi="Times New Roman"/>
          <w:b/>
          <w:sz w:val="24"/>
          <w:szCs w:val="24"/>
        </w:rPr>
        <w:t>0412 «Другие вопросы в области национальной экономики»</w:t>
      </w:r>
      <w:r w:rsidRPr="0002036B">
        <w:rPr>
          <w:rFonts w:ascii="Times New Roman" w:hAnsi="Times New Roman"/>
          <w:sz w:val="24"/>
          <w:szCs w:val="24"/>
        </w:rPr>
        <w:t xml:space="preserve"> произведены расходы  в сумме 274 618 руб. при плане 274 618 руб., или 100%, в том числе: </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Согласно КБК </w:t>
      </w:r>
      <w:r w:rsidRPr="0002036B">
        <w:rPr>
          <w:rFonts w:ascii="Times New Roman" w:hAnsi="Times New Roman"/>
          <w:b/>
          <w:sz w:val="24"/>
          <w:szCs w:val="24"/>
        </w:rPr>
        <w:t xml:space="preserve">0412 5223201 540 </w:t>
      </w:r>
      <w:r w:rsidRPr="0002036B">
        <w:rPr>
          <w:rFonts w:ascii="Times New Roman" w:hAnsi="Times New Roman"/>
          <w:sz w:val="24"/>
          <w:szCs w:val="24"/>
        </w:rPr>
        <w:t xml:space="preserve">на территориальное планирование  – 158 509руб. из них за счет районных средств – 142 009руб.  за счет собственных средств </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16 500руб.</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Согласно КБК </w:t>
      </w:r>
      <w:r w:rsidRPr="0002036B">
        <w:rPr>
          <w:rFonts w:ascii="Times New Roman" w:hAnsi="Times New Roman"/>
          <w:b/>
          <w:sz w:val="24"/>
          <w:szCs w:val="24"/>
        </w:rPr>
        <w:t xml:space="preserve">0412 3380001 540 </w:t>
      </w:r>
      <w:r w:rsidRPr="0002036B">
        <w:rPr>
          <w:rFonts w:ascii="Times New Roman" w:hAnsi="Times New Roman"/>
          <w:sz w:val="24"/>
          <w:szCs w:val="24"/>
        </w:rPr>
        <w:t xml:space="preserve">на градостроительный план зем. участков – </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10 500руб.</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Согласно КБК </w:t>
      </w:r>
      <w:r w:rsidRPr="0002036B">
        <w:rPr>
          <w:rFonts w:ascii="Times New Roman" w:hAnsi="Times New Roman"/>
          <w:b/>
          <w:sz w:val="24"/>
          <w:szCs w:val="24"/>
        </w:rPr>
        <w:t xml:space="preserve">0412 3380000 244 </w:t>
      </w:r>
      <w:r w:rsidRPr="0002036B">
        <w:rPr>
          <w:rFonts w:ascii="Times New Roman" w:hAnsi="Times New Roman"/>
          <w:sz w:val="24"/>
          <w:szCs w:val="24"/>
        </w:rPr>
        <w:t>на составление схем земельного участка –</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105 609руб.</w:t>
      </w:r>
    </w:p>
    <w:p w:rsidR="00FD3586" w:rsidRPr="0002036B" w:rsidRDefault="00FD3586" w:rsidP="0015353E">
      <w:pPr>
        <w:jc w:val="both"/>
        <w:rPr>
          <w:rFonts w:ascii="Times New Roman" w:hAnsi="Times New Roman"/>
          <w:sz w:val="24"/>
          <w:szCs w:val="24"/>
        </w:rPr>
      </w:pPr>
    </w:p>
    <w:p w:rsidR="00FD3586" w:rsidRPr="0002036B" w:rsidRDefault="00FD3586" w:rsidP="0015353E">
      <w:pPr>
        <w:jc w:val="both"/>
        <w:rPr>
          <w:rFonts w:ascii="Times New Roman" w:hAnsi="Times New Roman"/>
          <w:sz w:val="24"/>
          <w:szCs w:val="24"/>
        </w:rPr>
      </w:pPr>
      <w:r w:rsidRPr="0002036B">
        <w:rPr>
          <w:rFonts w:ascii="Times New Roman" w:hAnsi="Times New Roman"/>
          <w:b/>
          <w:sz w:val="24"/>
          <w:szCs w:val="24"/>
        </w:rPr>
        <w:t xml:space="preserve">      </w:t>
      </w:r>
      <w:r w:rsidRPr="0002036B">
        <w:rPr>
          <w:rFonts w:ascii="Times New Roman" w:hAnsi="Times New Roman"/>
          <w:sz w:val="24"/>
          <w:szCs w:val="24"/>
        </w:rPr>
        <w:t>По разделу</w:t>
      </w:r>
      <w:r w:rsidRPr="0002036B">
        <w:rPr>
          <w:rFonts w:ascii="Times New Roman" w:hAnsi="Times New Roman"/>
          <w:b/>
          <w:sz w:val="24"/>
          <w:szCs w:val="24"/>
        </w:rPr>
        <w:t xml:space="preserve"> 0500 «Жилищно-коммунальное хозяйство» </w:t>
      </w:r>
      <w:r w:rsidRPr="0002036B">
        <w:rPr>
          <w:rFonts w:ascii="Times New Roman" w:hAnsi="Times New Roman"/>
          <w:sz w:val="24"/>
          <w:szCs w:val="24"/>
        </w:rPr>
        <w:t>произведены расходы в сумме 2 880 436 рублей при плане 2 907 272 рублей, что составляет 99%., в  том числе</w:t>
      </w:r>
    </w:p>
    <w:p w:rsidR="00FD3586" w:rsidRPr="0002036B" w:rsidRDefault="00FD3586" w:rsidP="0015353E">
      <w:pPr>
        <w:ind w:right="754"/>
        <w:jc w:val="both"/>
        <w:rPr>
          <w:rFonts w:ascii="Times New Roman" w:hAnsi="Times New Roman"/>
          <w:sz w:val="24"/>
          <w:szCs w:val="24"/>
        </w:rPr>
      </w:pPr>
      <w:r w:rsidRPr="0002036B">
        <w:rPr>
          <w:rFonts w:ascii="Times New Roman" w:hAnsi="Times New Roman"/>
          <w:sz w:val="24"/>
          <w:szCs w:val="24"/>
        </w:rPr>
        <w:t xml:space="preserve">     По подразделу </w:t>
      </w:r>
      <w:r w:rsidRPr="0002036B">
        <w:rPr>
          <w:rFonts w:ascii="Times New Roman" w:hAnsi="Times New Roman"/>
          <w:b/>
          <w:sz w:val="24"/>
          <w:szCs w:val="24"/>
        </w:rPr>
        <w:t>0502 «Коммунальное хозяйство»</w:t>
      </w:r>
      <w:r w:rsidRPr="0002036B">
        <w:rPr>
          <w:rFonts w:ascii="Times New Roman" w:hAnsi="Times New Roman"/>
          <w:sz w:val="24"/>
          <w:szCs w:val="24"/>
        </w:rPr>
        <w:t xml:space="preserve"> запланировано  </w:t>
      </w:r>
    </w:p>
    <w:p w:rsidR="00FD3586" w:rsidRPr="0002036B" w:rsidRDefault="00FD3586" w:rsidP="0015353E">
      <w:pPr>
        <w:ind w:right="754"/>
        <w:jc w:val="both"/>
        <w:rPr>
          <w:rFonts w:ascii="Times New Roman" w:hAnsi="Times New Roman"/>
          <w:sz w:val="24"/>
          <w:szCs w:val="24"/>
        </w:rPr>
      </w:pPr>
      <w:r w:rsidRPr="0002036B">
        <w:rPr>
          <w:rFonts w:ascii="Times New Roman" w:hAnsi="Times New Roman"/>
          <w:sz w:val="24"/>
          <w:szCs w:val="24"/>
        </w:rPr>
        <w:t xml:space="preserve">2 428 082руб.,  фактические расходы составили 2 428 082 руб., или 100%.   </w:t>
      </w:r>
    </w:p>
    <w:p w:rsidR="00FD3586" w:rsidRPr="0002036B" w:rsidRDefault="00FD3586" w:rsidP="0015353E">
      <w:pPr>
        <w:ind w:right="754"/>
        <w:jc w:val="both"/>
        <w:rPr>
          <w:rFonts w:ascii="Times New Roman" w:hAnsi="Times New Roman"/>
          <w:sz w:val="24"/>
          <w:szCs w:val="24"/>
        </w:rPr>
      </w:pPr>
      <w:r w:rsidRPr="0002036B">
        <w:rPr>
          <w:rFonts w:ascii="Times New Roman" w:hAnsi="Times New Roman"/>
          <w:sz w:val="24"/>
          <w:szCs w:val="24"/>
        </w:rPr>
        <w:t xml:space="preserve">     По КБК </w:t>
      </w:r>
      <w:r w:rsidRPr="0002036B">
        <w:rPr>
          <w:rFonts w:ascii="Times New Roman" w:hAnsi="Times New Roman"/>
          <w:b/>
          <w:sz w:val="24"/>
          <w:szCs w:val="24"/>
        </w:rPr>
        <w:t>0502 1020102 411</w:t>
      </w:r>
      <w:r w:rsidRPr="0002036B">
        <w:rPr>
          <w:rFonts w:ascii="Times New Roman" w:hAnsi="Times New Roman"/>
          <w:sz w:val="24"/>
          <w:szCs w:val="24"/>
        </w:rPr>
        <w:t xml:space="preserve">  были расходы на проектную документацию по скважине в п. Молот – 104 364руб.</w:t>
      </w:r>
    </w:p>
    <w:p w:rsidR="00FD3586" w:rsidRPr="0002036B" w:rsidRDefault="00FD3586" w:rsidP="0015353E">
      <w:pPr>
        <w:ind w:right="754"/>
        <w:jc w:val="both"/>
        <w:rPr>
          <w:rFonts w:ascii="Times New Roman" w:hAnsi="Times New Roman"/>
          <w:sz w:val="24"/>
          <w:szCs w:val="24"/>
        </w:rPr>
      </w:pPr>
      <w:r w:rsidRPr="0002036B">
        <w:rPr>
          <w:rFonts w:ascii="Times New Roman" w:hAnsi="Times New Roman"/>
          <w:sz w:val="24"/>
          <w:szCs w:val="24"/>
        </w:rPr>
        <w:t xml:space="preserve">     По КБК </w:t>
      </w:r>
      <w:r w:rsidRPr="0002036B">
        <w:rPr>
          <w:rFonts w:ascii="Times New Roman" w:hAnsi="Times New Roman"/>
          <w:b/>
          <w:sz w:val="24"/>
          <w:szCs w:val="24"/>
        </w:rPr>
        <w:t>0502 3510500 244</w:t>
      </w:r>
      <w:r w:rsidRPr="0002036B">
        <w:rPr>
          <w:rFonts w:ascii="Times New Roman" w:hAnsi="Times New Roman"/>
          <w:sz w:val="24"/>
          <w:szCs w:val="24"/>
        </w:rPr>
        <w:t xml:space="preserve"> был приобретен в лизинг трактор МТЗ – </w:t>
      </w:r>
    </w:p>
    <w:p w:rsidR="00FD3586" w:rsidRPr="0002036B" w:rsidRDefault="00FD3586" w:rsidP="0015353E">
      <w:pPr>
        <w:ind w:right="754"/>
        <w:jc w:val="both"/>
        <w:rPr>
          <w:rFonts w:ascii="Times New Roman" w:hAnsi="Times New Roman"/>
          <w:sz w:val="24"/>
          <w:szCs w:val="24"/>
        </w:rPr>
      </w:pPr>
      <w:r w:rsidRPr="0002036B">
        <w:rPr>
          <w:rFonts w:ascii="Times New Roman" w:hAnsi="Times New Roman"/>
          <w:sz w:val="24"/>
          <w:szCs w:val="24"/>
        </w:rPr>
        <w:t>400 498руб.</w:t>
      </w:r>
    </w:p>
    <w:p w:rsidR="00FD3586" w:rsidRPr="0002036B" w:rsidRDefault="00FD3586" w:rsidP="0015353E">
      <w:pPr>
        <w:ind w:left="360" w:right="754"/>
        <w:jc w:val="both"/>
        <w:rPr>
          <w:rFonts w:ascii="Times New Roman" w:hAnsi="Times New Roman"/>
          <w:sz w:val="24"/>
          <w:szCs w:val="24"/>
        </w:rPr>
      </w:pPr>
      <w:r w:rsidRPr="0002036B">
        <w:rPr>
          <w:rFonts w:ascii="Times New Roman" w:hAnsi="Times New Roman"/>
          <w:sz w:val="24"/>
          <w:szCs w:val="24"/>
        </w:rPr>
        <w:t xml:space="preserve">По КБК </w:t>
      </w:r>
      <w:r w:rsidRPr="0002036B">
        <w:rPr>
          <w:rFonts w:ascii="Times New Roman" w:hAnsi="Times New Roman"/>
          <w:b/>
          <w:sz w:val="24"/>
          <w:szCs w:val="24"/>
        </w:rPr>
        <w:t xml:space="preserve">0502 3510500 810 </w:t>
      </w:r>
      <w:r w:rsidRPr="0002036B">
        <w:rPr>
          <w:rFonts w:ascii="Times New Roman" w:hAnsi="Times New Roman"/>
          <w:sz w:val="24"/>
          <w:szCs w:val="24"/>
        </w:rPr>
        <w:t xml:space="preserve"> выделены денежные средства в сумме </w:t>
      </w:r>
    </w:p>
    <w:p w:rsidR="00FD3586" w:rsidRPr="0002036B" w:rsidRDefault="00FD3586" w:rsidP="0015353E">
      <w:pPr>
        <w:ind w:right="754"/>
        <w:jc w:val="both"/>
        <w:rPr>
          <w:rFonts w:ascii="Times New Roman" w:hAnsi="Times New Roman"/>
          <w:sz w:val="24"/>
          <w:szCs w:val="24"/>
        </w:rPr>
      </w:pPr>
      <w:r w:rsidRPr="0002036B">
        <w:rPr>
          <w:rFonts w:ascii="Times New Roman" w:hAnsi="Times New Roman"/>
          <w:sz w:val="24"/>
          <w:szCs w:val="24"/>
        </w:rPr>
        <w:t>413 000руб. за счет собственных средств на подготовку к отопительному сезону МУП «Кремлевский комхоз»</w:t>
      </w:r>
    </w:p>
    <w:p w:rsidR="00FD3586" w:rsidRPr="0002036B" w:rsidRDefault="00FD3586" w:rsidP="0015353E">
      <w:pPr>
        <w:ind w:right="754"/>
        <w:jc w:val="both"/>
        <w:rPr>
          <w:rFonts w:ascii="Times New Roman" w:hAnsi="Times New Roman"/>
          <w:sz w:val="24"/>
          <w:szCs w:val="24"/>
        </w:rPr>
      </w:pPr>
      <w:r w:rsidRPr="0002036B">
        <w:rPr>
          <w:rFonts w:ascii="Times New Roman" w:hAnsi="Times New Roman"/>
          <w:sz w:val="24"/>
          <w:szCs w:val="24"/>
        </w:rPr>
        <w:t xml:space="preserve">     По КБК </w:t>
      </w:r>
      <w:r w:rsidRPr="0002036B">
        <w:rPr>
          <w:rFonts w:ascii="Times New Roman" w:hAnsi="Times New Roman"/>
          <w:b/>
          <w:sz w:val="24"/>
          <w:szCs w:val="24"/>
        </w:rPr>
        <w:t xml:space="preserve">0502 3510500 852 </w:t>
      </w:r>
      <w:r w:rsidRPr="0002036B">
        <w:rPr>
          <w:rFonts w:ascii="Times New Roman" w:hAnsi="Times New Roman"/>
          <w:sz w:val="24"/>
          <w:szCs w:val="24"/>
        </w:rPr>
        <w:t xml:space="preserve"> - оплата водного налога 12 325 руб.</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По КБК </w:t>
      </w:r>
      <w:r w:rsidRPr="0002036B">
        <w:rPr>
          <w:rFonts w:ascii="Times New Roman" w:hAnsi="Times New Roman"/>
          <w:b/>
          <w:sz w:val="24"/>
          <w:szCs w:val="24"/>
        </w:rPr>
        <w:t xml:space="preserve">0502 6554300 810 </w:t>
      </w:r>
      <w:r w:rsidRPr="0002036B">
        <w:rPr>
          <w:rFonts w:ascii="Times New Roman" w:hAnsi="Times New Roman"/>
          <w:sz w:val="24"/>
          <w:szCs w:val="24"/>
        </w:rPr>
        <w:t>было израсходовано 1 497 896,06 руб.  для подготовки объектов ЖКХ к работе в осеннее-зимний период: за счет субсидий из областного и районного бюджета – 1 073 000руб.(распоряжение адм. Коченевского р-на № 742-р от 27.09.13 - 400 000руб, распоряжение адм. Коченевского р-на № 646-р от 29.08.13 - 140 000руб, распоряжение адм. Коченевского р-на № 598-р от 08.08.13 - 213 000руб, распоряжение адм. Коченевского р-на № 578-р от 01.08.13 - 320 000руб.), и за счет собственных средств – 424 896руб.</w:t>
      </w:r>
    </w:p>
    <w:p w:rsidR="00FD3586" w:rsidRPr="0002036B" w:rsidRDefault="00FD3586" w:rsidP="0015353E">
      <w:pPr>
        <w:jc w:val="both"/>
        <w:rPr>
          <w:rFonts w:ascii="Times New Roman" w:hAnsi="Times New Roman"/>
          <w:sz w:val="24"/>
          <w:szCs w:val="24"/>
        </w:rPr>
      </w:pP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В бюджете по подразделу </w:t>
      </w:r>
      <w:r w:rsidRPr="0002036B">
        <w:rPr>
          <w:rFonts w:ascii="Times New Roman" w:hAnsi="Times New Roman"/>
          <w:b/>
          <w:sz w:val="24"/>
          <w:szCs w:val="24"/>
        </w:rPr>
        <w:t xml:space="preserve">0503 «Благоустройство» </w:t>
      </w:r>
      <w:r w:rsidRPr="0002036B">
        <w:rPr>
          <w:rFonts w:ascii="Times New Roman" w:hAnsi="Times New Roman"/>
          <w:sz w:val="24"/>
          <w:szCs w:val="24"/>
        </w:rPr>
        <w:t xml:space="preserve">плановые назначения </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составили 479 190 руб., кассовые расходы составили 452 354руб. или 94 %, т.к не были выполнены запланированные работы. </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По КБК</w:t>
      </w:r>
      <w:r w:rsidRPr="0002036B">
        <w:rPr>
          <w:rFonts w:ascii="Times New Roman" w:hAnsi="Times New Roman"/>
          <w:b/>
          <w:sz w:val="24"/>
          <w:szCs w:val="24"/>
        </w:rPr>
        <w:t xml:space="preserve"> 0503 600100 244 </w:t>
      </w:r>
      <w:r w:rsidRPr="0002036B">
        <w:rPr>
          <w:rFonts w:ascii="Times New Roman" w:hAnsi="Times New Roman"/>
          <w:sz w:val="24"/>
          <w:szCs w:val="24"/>
        </w:rPr>
        <w:t xml:space="preserve"> произведены расходы на приобретение и установку ламп уличного освещения – 38 780руб.</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По КБК</w:t>
      </w:r>
      <w:r w:rsidRPr="0002036B">
        <w:rPr>
          <w:rFonts w:ascii="Times New Roman" w:hAnsi="Times New Roman"/>
          <w:b/>
          <w:sz w:val="24"/>
          <w:szCs w:val="24"/>
        </w:rPr>
        <w:t xml:space="preserve"> 0503 600100 810 </w:t>
      </w:r>
      <w:r w:rsidRPr="0002036B">
        <w:rPr>
          <w:rFonts w:ascii="Times New Roman" w:hAnsi="Times New Roman"/>
          <w:sz w:val="24"/>
          <w:szCs w:val="24"/>
        </w:rPr>
        <w:t>произведена оплата за уличное освещение – 80 500руб.</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По КБК</w:t>
      </w:r>
      <w:r w:rsidRPr="0002036B">
        <w:rPr>
          <w:rFonts w:ascii="Times New Roman" w:hAnsi="Times New Roman"/>
          <w:b/>
          <w:sz w:val="24"/>
          <w:szCs w:val="24"/>
        </w:rPr>
        <w:t xml:space="preserve"> 0503 600100 851 </w:t>
      </w:r>
      <w:r w:rsidRPr="0002036B">
        <w:rPr>
          <w:rFonts w:ascii="Times New Roman" w:hAnsi="Times New Roman"/>
          <w:sz w:val="24"/>
          <w:szCs w:val="24"/>
        </w:rPr>
        <w:t>оплачены налоги – 5966руб.</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По КБК</w:t>
      </w:r>
      <w:r w:rsidRPr="0002036B">
        <w:rPr>
          <w:rFonts w:ascii="Times New Roman" w:hAnsi="Times New Roman"/>
          <w:b/>
          <w:sz w:val="24"/>
          <w:szCs w:val="24"/>
        </w:rPr>
        <w:t xml:space="preserve"> 0503 600200 244</w:t>
      </w:r>
      <w:r w:rsidRPr="0002036B">
        <w:rPr>
          <w:rFonts w:ascii="Times New Roman" w:hAnsi="Times New Roman"/>
          <w:sz w:val="24"/>
          <w:szCs w:val="24"/>
        </w:rPr>
        <w:t xml:space="preserve"> произведены расходы: на уборку улиц от снега,  гредирование дорог и вывоз мусора с территории поселения – 104 042руб.</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По КБК</w:t>
      </w:r>
      <w:r w:rsidRPr="0002036B">
        <w:rPr>
          <w:rFonts w:ascii="Times New Roman" w:hAnsi="Times New Roman"/>
          <w:b/>
          <w:sz w:val="24"/>
          <w:szCs w:val="24"/>
        </w:rPr>
        <w:t xml:space="preserve"> 0503 600400 244 </w:t>
      </w:r>
      <w:r w:rsidRPr="0002036B">
        <w:rPr>
          <w:rFonts w:ascii="Times New Roman" w:hAnsi="Times New Roman"/>
          <w:sz w:val="24"/>
          <w:szCs w:val="24"/>
        </w:rPr>
        <w:t xml:space="preserve">  расходы связанные с обработкой территории кладбища – 16284руб.</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По КБК</w:t>
      </w:r>
      <w:r w:rsidRPr="0002036B">
        <w:rPr>
          <w:rFonts w:ascii="Times New Roman" w:hAnsi="Times New Roman"/>
          <w:b/>
          <w:sz w:val="24"/>
          <w:szCs w:val="24"/>
        </w:rPr>
        <w:t xml:space="preserve"> 0503 600500 244 </w:t>
      </w:r>
      <w:r w:rsidRPr="0002036B">
        <w:rPr>
          <w:rFonts w:ascii="Times New Roman" w:hAnsi="Times New Roman"/>
          <w:sz w:val="24"/>
          <w:szCs w:val="24"/>
        </w:rPr>
        <w:t xml:space="preserve"> работы по спиливанию тополей на территории МО – 206 782руб.</w:t>
      </w:r>
    </w:p>
    <w:p w:rsidR="00FD3586" w:rsidRPr="0002036B" w:rsidRDefault="00FD3586" w:rsidP="0015353E">
      <w:pPr>
        <w:jc w:val="both"/>
        <w:rPr>
          <w:rFonts w:ascii="Times New Roman" w:hAnsi="Times New Roman"/>
          <w:sz w:val="24"/>
          <w:szCs w:val="24"/>
        </w:rPr>
      </w:pP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По разделу </w:t>
      </w:r>
      <w:r w:rsidRPr="0002036B">
        <w:rPr>
          <w:rFonts w:ascii="Times New Roman" w:hAnsi="Times New Roman"/>
          <w:b/>
          <w:sz w:val="24"/>
          <w:szCs w:val="24"/>
        </w:rPr>
        <w:t xml:space="preserve">0603 « Охрана объектов растительного и животного мира» </w:t>
      </w:r>
      <w:r w:rsidRPr="0002036B">
        <w:rPr>
          <w:rFonts w:ascii="Times New Roman" w:hAnsi="Times New Roman"/>
          <w:sz w:val="24"/>
          <w:szCs w:val="24"/>
        </w:rPr>
        <w:t>произведены расходы по ведомственной целевой программе «Развитие природоохранной деятельности в НСО» в сумме 588 722,69 руб.</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По КБК</w:t>
      </w:r>
      <w:r w:rsidRPr="0002036B">
        <w:rPr>
          <w:rFonts w:ascii="Times New Roman" w:hAnsi="Times New Roman"/>
          <w:b/>
          <w:sz w:val="24"/>
          <w:szCs w:val="24"/>
        </w:rPr>
        <w:t xml:space="preserve"> 0603 6550400 244 </w:t>
      </w:r>
      <w:r w:rsidRPr="0002036B">
        <w:rPr>
          <w:rFonts w:ascii="Times New Roman" w:hAnsi="Times New Roman"/>
          <w:sz w:val="24"/>
          <w:szCs w:val="24"/>
        </w:rPr>
        <w:t xml:space="preserve">приобретен циклон для котельной МУП «Кремлевский комхоз»:  за счет областных средств – 539 980руб. и за счет местного бюджета – </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48 742,69 руб.</w:t>
      </w:r>
    </w:p>
    <w:p w:rsidR="00FD3586" w:rsidRPr="0002036B" w:rsidRDefault="00FD3586" w:rsidP="0015353E">
      <w:pPr>
        <w:jc w:val="both"/>
        <w:rPr>
          <w:rFonts w:ascii="Times New Roman" w:hAnsi="Times New Roman"/>
          <w:sz w:val="24"/>
          <w:szCs w:val="24"/>
        </w:rPr>
      </w:pP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По разделу </w:t>
      </w:r>
      <w:r w:rsidRPr="0002036B">
        <w:rPr>
          <w:rFonts w:ascii="Times New Roman" w:hAnsi="Times New Roman"/>
          <w:b/>
          <w:sz w:val="24"/>
          <w:szCs w:val="24"/>
        </w:rPr>
        <w:t xml:space="preserve">0707 «Молодежная политика и оздоровление детей» </w:t>
      </w:r>
      <w:r w:rsidRPr="0002036B">
        <w:rPr>
          <w:rFonts w:ascii="Times New Roman" w:hAnsi="Times New Roman"/>
          <w:sz w:val="24"/>
          <w:szCs w:val="24"/>
        </w:rPr>
        <w:t>были израсходованы денежные средства в сумме 1000руб. на приобретение подарков.</w:t>
      </w:r>
    </w:p>
    <w:p w:rsidR="00FD3586" w:rsidRPr="0002036B" w:rsidRDefault="00FD3586" w:rsidP="0015353E">
      <w:pPr>
        <w:jc w:val="both"/>
        <w:rPr>
          <w:rFonts w:ascii="Times New Roman" w:hAnsi="Times New Roman"/>
          <w:sz w:val="24"/>
          <w:szCs w:val="24"/>
        </w:rPr>
      </w:pP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По разделу </w:t>
      </w:r>
      <w:r w:rsidRPr="0002036B">
        <w:rPr>
          <w:rFonts w:ascii="Times New Roman" w:hAnsi="Times New Roman"/>
          <w:b/>
          <w:sz w:val="24"/>
          <w:szCs w:val="24"/>
        </w:rPr>
        <w:t>0800 «Культура, кинематография и средства массовой информации»:</w:t>
      </w:r>
      <w:r w:rsidRPr="0002036B">
        <w:rPr>
          <w:rFonts w:ascii="Times New Roman" w:hAnsi="Times New Roman"/>
          <w:sz w:val="24"/>
          <w:szCs w:val="24"/>
        </w:rPr>
        <w:t xml:space="preserve"> произведены расходы на сумму 3 193 442руб. при плане </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3 193 442руб. или  100 % в том числе:</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По классификации </w:t>
      </w:r>
      <w:r w:rsidRPr="0002036B">
        <w:rPr>
          <w:rFonts w:ascii="Times New Roman" w:hAnsi="Times New Roman"/>
          <w:b/>
          <w:sz w:val="24"/>
          <w:szCs w:val="24"/>
        </w:rPr>
        <w:t>0801 4409900 111</w:t>
      </w:r>
      <w:r w:rsidRPr="0002036B">
        <w:rPr>
          <w:rFonts w:ascii="Times New Roman" w:hAnsi="Times New Roman"/>
          <w:sz w:val="24"/>
          <w:szCs w:val="24"/>
        </w:rPr>
        <w:t xml:space="preserve"> было израсходовано  ФОТ – 1 913 725 руб., </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По классификации </w:t>
      </w:r>
      <w:r w:rsidRPr="0002036B">
        <w:rPr>
          <w:rFonts w:ascii="Times New Roman" w:hAnsi="Times New Roman"/>
          <w:b/>
          <w:sz w:val="24"/>
          <w:szCs w:val="24"/>
        </w:rPr>
        <w:t xml:space="preserve">0801 4409900 242 </w:t>
      </w:r>
      <w:r w:rsidRPr="0002036B">
        <w:rPr>
          <w:rFonts w:ascii="Times New Roman" w:hAnsi="Times New Roman"/>
          <w:sz w:val="24"/>
          <w:szCs w:val="24"/>
        </w:rPr>
        <w:t>были произведены расходы на:</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оплата услуг связи – 6 500руб, </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прочие работы, услуги – 1800руб. (приобретение ключей ФСС)</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По классификации </w:t>
      </w:r>
      <w:r w:rsidRPr="0002036B">
        <w:rPr>
          <w:rFonts w:ascii="Times New Roman" w:hAnsi="Times New Roman"/>
          <w:b/>
          <w:sz w:val="24"/>
          <w:szCs w:val="24"/>
        </w:rPr>
        <w:t xml:space="preserve">0801 4409900 244 </w:t>
      </w:r>
      <w:r w:rsidRPr="0002036B">
        <w:rPr>
          <w:rFonts w:ascii="Times New Roman" w:hAnsi="Times New Roman"/>
          <w:sz w:val="24"/>
          <w:szCs w:val="24"/>
        </w:rPr>
        <w:t>были произведены расходы на:</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транспортные услуги – 1820руб. ( доставка материалов)</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оплата коммунальных услуг – 357 200руб.( в том числе оплата за отопление -       </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347 000руб.  и оплата за  электроэнергию – 10 200руб.)</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работы по содержанию имущества – 203 392руб., (в т.ч ремонт аппаратуры –   </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2400руб., рем. окон и дверей  –177 299руб., пропитка кулис – 23 693руб.).</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прочие работы и услуги – 169 010руб. (мед.осмотр  6260руб., спиливание тополей –  </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99 000руб., взносы на КВН для участия во всевозможных лигах – 29 000руб, </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кадастровые работы – 27 600руб., курсы повышения квалификации – 1000руб.)</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прочие расходы – 30 523руб. (в т.ч на проведение культурно массовых     </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мероприятий)    </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приобретение основных средств – 216 542руб. (в т.ч  колонки усиления, жалюзи, </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принтер, швейная машинка, микрофоны, стремянка)</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увеличение стоимости материальных запасов – 215 425руб. (в т.ч приобретение </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дверей – 26 060руб., эл. проводки – 19 150руб., плитки напольной – 79 066руб., </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огнетушители – 5 730руб., сибит – 8 979руб., хоз. и канц. товаров, краска, материал       </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- 9 1 417руб.)</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По классификации </w:t>
      </w:r>
      <w:r w:rsidRPr="0002036B">
        <w:rPr>
          <w:rFonts w:ascii="Times New Roman" w:hAnsi="Times New Roman"/>
          <w:b/>
          <w:sz w:val="24"/>
          <w:szCs w:val="24"/>
        </w:rPr>
        <w:t xml:space="preserve">0801 4409900 851 и 0801 4409900 852 </w:t>
      </w:r>
      <w:r w:rsidRPr="0002036B">
        <w:rPr>
          <w:rFonts w:ascii="Times New Roman" w:hAnsi="Times New Roman"/>
          <w:sz w:val="24"/>
          <w:szCs w:val="24"/>
        </w:rPr>
        <w:t>уплачены налоги в сумме 7505руб.</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По КБК </w:t>
      </w:r>
      <w:r w:rsidRPr="0002036B">
        <w:rPr>
          <w:rFonts w:ascii="Times New Roman" w:hAnsi="Times New Roman"/>
          <w:b/>
          <w:sz w:val="24"/>
          <w:szCs w:val="24"/>
        </w:rPr>
        <w:t xml:space="preserve">0801 5223903 244 </w:t>
      </w:r>
      <w:r w:rsidRPr="0002036B">
        <w:rPr>
          <w:rFonts w:ascii="Times New Roman" w:hAnsi="Times New Roman"/>
          <w:sz w:val="24"/>
          <w:szCs w:val="24"/>
        </w:rPr>
        <w:t>израсходовано 70 000руб. на приобретение одежды для сцены по целевой программе «Культура НСО на 2012-16гг» за счет местного бюджета т.к областное финансирование не поступило.</w:t>
      </w:r>
    </w:p>
    <w:p w:rsidR="00FD3586" w:rsidRPr="0002036B" w:rsidRDefault="00FD3586" w:rsidP="0015353E">
      <w:pPr>
        <w:jc w:val="both"/>
        <w:rPr>
          <w:rFonts w:ascii="Times New Roman" w:hAnsi="Times New Roman"/>
          <w:sz w:val="24"/>
          <w:szCs w:val="24"/>
        </w:rPr>
      </w:pP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Раздел  </w:t>
      </w:r>
      <w:r w:rsidRPr="0002036B">
        <w:rPr>
          <w:rFonts w:ascii="Times New Roman" w:hAnsi="Times New Roman"/>
          <w:b/>
          <w:sz w:val="24"/>
          <w:szCs w:val="24"/>
        </w:rPr>
        <w:t xml:space="preserve">1001 4910100 313 </w:t>
      </w:r>
      <w:r w:rsidRPr="0002036B">
        <w:rPr>
          <w:rFonts w:ascii="Times New Roman" w:hAnsi="Times New Roman"/>
          <w:sz w:val="24"/>
          <w:szCs w:val="24"/>
        </w:rPr>
        <w:t>израсходовано 106 903руб. на доплаты к пенсиям муниципальных служащих.</w:t>
      </w:r>
    </w:p>
    <w:p w:rsidR="00FD3586" w:rsidRPr="0002036B" w:rsidRDefault="00FD3586" w:rsidP="0015353E">
      <w:pPr>
        <w:jc w:val="both"/>
        <w:rPr>
          <w:rFonts w:ascii="Times New Roman" w:hAnsi="Times New Roman"/>
          <w:sz w:val="24"/>
          <w:szCs w:val="24"/>
        </w:rPr>
      </w:pP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Раздел  </w:t>
      </w:r>
      <w:r w:rsidRPr="0002036B">
        <w:rPr>
          <w:rFonts w:ascii="Times New Roman" w:hAnsi="Times New Roman"/>
          <w:b/>
          <w:sz w:val="24"/>
          <w:szCs w:val="24"/>
        </w:rPr>
        <w:t xml:space="preserve">1101  5129700 244 </w:t>
      </w:r>
      <w:r w:rsidRPr="0002036B">
        <w:rPr>
          <w:rFonts w:ascii="Times New Roman" w:hAnsi="Times New Roman"/>
          <w:sz w:val="24"/>
          <w:szCs w:val="24"/>
        </w:rPr>
        <w:t>израсходовано 19 165руб. на приобретение ГСМ для поездки на соревнования и питание спортсменов.</w:t>
      </w:r>
    </w:p>
    <w:p w:rsidR="00FD3586" w:rsidRPr="0002036B" w:rsidRDefault="00FD3586" w:rsidP="0015353E">
      <w:pPr>
        <w:jc w:val="both"/>
        <w:rPr>
          <w:rFonts w:ascii="Times New Roman" w:hAnsi="Times New Roman"/>
          <w:sz w:val="24"/>
          <w:szCs w:val="24"/>
        </w:rPr>
      </w:pP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                            Источники финансирования дефицитов бюджета  </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Утвержденный сбалансированный бюджет по источникам финансирования на 2013 год фактически исполнен с дефицитом бюджета в сумме 211 342,38 рублей, т.к в конце года не поступили областные средства. Оплату произвели за счет собственных средств. Дефицит был перекрыт денежными средствами со счета организации, которые образовались за счет остатка средств на начало 2013 года. </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На балансе администрации числятся основные средства на общую сумму</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7 665 882руб, из них имущество казны – 4 681 682руб., износ  имущества составляет 5 628 860руб, остаточная стоимость 2 037 022руб, износ составляет 73%.</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На балансе числится 2 автомобиля: УАЗ и автобус ПАЗ, ПАЗ находится в технически неисправном состоянии, на ремонт автомобиля УАЗ в 2013г израсходовано  з/частей  на сумму 42,5 т.руб., расход ГСМ 122,7т.руб. </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 xml:space="preserve">Имущество администрации в аренду не сдается. </w:t>
      </w: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Полномочия по аренде земли переданы в Администрацию Коченевского района.</w:t>
      </w:r>
    </w:p>
    <w:p w:rsidR="00FD3586" w:rsidRPr="0002036B" w:rsidRDefault="00FD3586" w:rsidP="0015353E">
      <w:pPr>
        <w:jc w:val="both"/>
        <w:rPr>
          <w:rFonts w:ascii="Times New Roman" w:hAnsi="Times New Roman"/>
          <w:sz w:val="24"/>
          <w:szCs w:val="24"/>
        </w:rPr>
      </w:pPr>
    </w:p>
    <w:p w:rsidR="00FD3586" w:rsidRPr="0002036B" w:rsidRDefault="00FD3586" w:rsidP="0015353E">
      <w:pPr>
        <w:jc w:val="both"/>
        <w:rPr>
          <w:rFonts w:ascii="Times New Roman" w:hAnsi="Times New Roman"/>
          <w:sz w:val="24"/>
          <w:szCs w:val="24"/>
        </w:rPr>
      </w:pPr>
      <w:r w:rsidRPr="0002036B">
        <w:rPr>
          <w:rFonts w:ascii="Times New Roman" w:hAnsi="Times New Roman"/>
          <w:sz w:val="24"/>
          <w:szCs w:val="24"/>
        </w:rPr>
        <w:t>Формы  171, 176, 178 приложение №5, №6 к пояснительной записке к годовому отчету не прилагаются в связи тем, что они не заполнены нет данных.</w:t>
      </w:r>
    </w:p>
    <w:tbl>
      <w:tblPr>
        <w:tblW w:w="0" w:type="auto"/>
        <w:tblInd w:w="5905" w:type="dxa"/>
        <w:tblLook w:val="01E0"/>
      </w:tblPr>
      <w:tblGrid>
        <w:gridCol w:w="3665"/>
      </w:tblGrid>
      <w:tr w:rsidR="00FD3586" w:rsidTr="0002036B">
        <w:tc>
          <w:tcPr>
            <w:tcW w:w="3665" w:type="dxa"/>
          </w:tcPr>
          <w:p w:rsidR="00FD3586" w:rsidRPr="0002036B" w:rsidRDefault="00FD3586" w:rsidP="004839C8">
            <w:pPr>
              <w:spacing w:line="317" w:lineRule="exact"/>
              <w:rPr>
                <w:rFonts w:ascii="Times New Roman" w:hAnsi="Times New Roman"/>
                <w:sz w:val="24"/>
                <w:szCs w:val="24"/>
              </w:rPr>
            </w:pPr>
            <w:r w:rsidRPr="0002036B">
              <w:rPr>
                <w:rFonts w:ascii="Times New Roman" w:hAnsi="Times New Roman"/>
                <w:sz w:val="24"/>
                <w:szCs w:val="24"/>
              </w:rPr>
              <w:t>Приложение № 2</w:t>
            </w:r>
          </w:p>
          <w:p w:rsidR="00FD3586" w:rsidRPr="0002036B" w:rsidRDefault="00FD3586" w:rsidP="004839C8">
            <w:pPr>
              <w:spacing w:line="317" w:lineRule="exact"/>
              <w:rPr>
                <w:rFonts w:ascii="Times New Roman" w:hAnsi="Times New Roman"/>
                <w:sz w:val="24"/>
                <w:szCs w:val="24"/>
              </w:rPr>
            </w:pPr>
            <w:r w:rsidRPr="0002036B">
              <w:rPr>
                <w:rFonts w:ascii="Times New Roman" w:hAnsi="Times New Roman"/>
                <w:sz w:val="24"/>
                <w:szCs w:val="24"/>
              </w:rPr>
              <w:t xml:space="preserve">к решению № 2  31-й сессии Совета депутатов </w:t>
            </w:r>
          </w:p>
          <w:p w:rsidR="00FD3586" w:rsidRPr="0002036B" w:rsidRDefault="00FD3586" w:rsidP="004839C8">
            <w:pPr>
              <w:spacing w:line="317" w:lineRule="exact"/>
              <w:rPr>
                <w:rFonts w:ascii="Times New Roman" w:hAnsi="Times New Roman"/>
                <w:sz w:val="24"/>
                <w:szCs w:val="24"/>
              </w:rPr>
            </w:pPr>
            <w:r w:rsidRPr="0002036B">
              <w:rPr>
                <w:rFonts w:ascii="Times New Roman" w:hAnsi="Times New Roman"/>
                <w:sz w:val="24"/>
                <w:szCs w:val="24"/>
              </w:rPr>
              <w:t xml:space="preserve">Кремлевского сельсовета Коченевского района Новосибирской области </w:t>
            </w:r>
          </w:p>
          <w:p w:rsidR="00FD3586" w:rsidRPr="0002036B" w:rsidRDefault="00FD3586" w:rsidP="004839C8">
            <w:pPr>
              <w:spacing w:line="317" w:lineRule="exact"/>
              <w:rPr>
                <w:rFonts w:ascii="Times New Roman" w:hAnsi="Times New Roman"/>
                <w:sz w:val="24"/>
                <w:szCs w:val="24"/>
              </w:rPr>
            </w:pPr>
            <w:r w:rsidRPr="0002036B">
              <w:rPr>
                <w:rFonts w:ascii="Times New Roman" w:hAnsi="Times New Roman"/>
                <w:sz w:val="24"/>
                <w:szCs w:val="24"/>
              </w:rPr>
              <w:t>от 28.03.2014</w:t>
            </w:r>
          </w:p>
        </w:tc>
      </w:tr>
    </w:tbl>
    <w:p w:rsidR="00FD3586" w:rsidRDefault="00FD3586" w:rsidP="001A1409">
      <w:pPr>
        <w:shd w:val="clear" w:color="auto" w:fill="FFFFFF"/>
        <w:spacing w:line="317" w:lineRule="exact"/>
        <w:ind w:right="19"/>
        <w:jc w:val="center"/>
        <w:rPr>
          <w:b/>
          <w:bCs/>
          <w:sz w:val="28"/>
          <w:szCs w:val="28"/>
        </w:rPr>
      </w:pPr>
    </w:p>
    <w:p w:rsidR="00FD3586" w:rsidRPr="0002036B" w:rsidRDefault="00FD3586" w:rsidP="001A1409">
      <w:pPr>
        <w:shd w:val="clear" w:color="auto" w:fill="FFFFFF"/>
        <w:spacing w:line="317" w:lineRule="exact"/>
        <w:ind w:right="19"/>
        <w:jc w:val="center"/>
        <w:rPr>
          <w:rFonts w:ascii="Times New Roman" w:hAnsi="Times New Roman"/>
          <w:sz w:val="24"/>
          <w:szCs w:val="24"/>
        </w:rPr>
      </w:pPr>
      <w:r w:rsidRPr="0002036B">
        <w:rPr>
          <w:rFonts w:ascii="Times New Roman" w:hAnsi="Times New Roman"/>
          <w:bCs/>
          <w:sz w:val="24"/>
          <w:szCs w:val="24"/>
        </w:rPr>
        <w:t>о численности муниципальных служащих органов местного самоуправления,</w:t>
      </w:r>
    </w:p>
    <w:p w:rsidR="00FD3586" w:rsidRPr="0002036B" w:rsidRDefault="00FD3586" w:rsidP="001A1409">
      <w:pPr>
        <w:shd w:val="clear" w:color="auto" w:fill="FFFFFF"/>
        <w:spacing w:line="317" w:lineRule="exact"/>
        <w:ind w:right="19"/>
        <w:jc w:val="center"/>
        <w:rPr>
          <w:rFonts w:ascii="Times New Roman" w:hAnsi="Times New Roman"/>
          <w:sz w:val="24"/>
          <w:szCs w:val="24"/>
        </w:rPr>
      </w:pPr>
      <w:r w:rsidRPr="0002036B">
        <w:rPr>
          <w:rFonts w:ascii="Times New Roman" w:hAnsi="Times New Roman"/>
          <w:bCs/>
          <w:sz w:val="24"/>
          <w:szCs w:val="24"/>
        </w:rPr>
        <w:t>работников муниципальных учреждений бюджетной сферы</w:t>
      </w:r>
    </w:p>
    <w:p w:rsidR="00FD3586" w:rsidRPr="0002036B" w:rsidRDefault="00FD3586" w:rsidP="001A1409">
      <w:pPr>
        <w:shd w:val="clear" w:color="auto" w:fill="FFFFFF"/>
        <w:spacing w:line="317" w:lineRule="exact"/>
        <w:ind w:right="5"/>
        <w:jc w:val="center"/>
        <w:rPr>
          <w:rFonts w:ascii="Times New Roman" w:hAnsi="Times New Roman"/>
          <w:sz w:val="24"/>
          <w:szCs w:val="24"/>
        </w:rPr>
      </w:pPr>
      <w:r w:rsidRPr="0002036B">
        <w:rPr>
          <w:rFonts w:ascii="Times New Roman" w:hAnsi="Times New Roman"/>
          <w:bCs/>
          <w:sz w:val="24"/>
          <w:szCs w:val="24"/>
        </w:rPr>
        <w:t>Кремлевского сельсовета Коченевского района Новосибирской области</w:t>
      </w:r>
    </w:p>
    <w:p w:rsidR="00FD3586" w:rsidRPr="0002036B" w:rsidRDefault="00FD3586" w:rsidP="001A1409">
      <w:pPr>
        <w:spacing w:after="312" w:line="1" w:lineRule="exact"/>
        <w:rPr>
          <w:rFonts w:ascii="Times New Roman" w:hAnsi="Times New Roman"/>
          <w:sz w:val="24"/>
          <w:szCs w:val="24"/>
        </w:rPr>
      </w:pPr>
    </w:p>
    <w:tbl>
      <w:tblPr>
        <w:tblW w:w="10324" w:type="dxa"/>
        <w:tblInd w:w="40" w:type="dxa"/>
        <w:tblLayout w:type="fixed"/>
        <w:tblCellMar>
          <w:left w:w="40" w:type="dxa"/>
          <w:right w:w="40" w:type="dxa"/>
        </w:tblCellMar>
        <w:tblLook w:val="0000"/>
      </w:tblPr>
      <w:tblGrid>
        <w:gridCol w:w="811"/>
        <w:gridCol w:w="4598"/>
        <w:gridCol w:w="2558"/>
        <w:gridCol w:w="2357"/>
      </w:tblGrid>
      <w:tr w:rsidR="00FD3586" w:rsidRPr="0002036B" w:rsidTr="00361E32">
        <w:trPr>
          <w:trHeight w:hRule="exact" w:val="658"/>
        </w:trPr>
        <w:tc>
          <w:tcPr>
            <w:tcW w:w="811" w:type="dxa"/>
            <w:tcBorders>
              <w:top w:val="single" w:sz="6" w:space="0" w:color="auto"/>
              <w:left w:val="single" w:sz="6" w:space="0" w:color="auto"/>
              <w:bottom w:val="single" w:sz="6" w:space="0" w:color="auto"/>
              <w:right w:val="single" w:sz="6" w:space="0" w:color="auto"/>
            </w:tcBorders>
            <w:shd w:val="clear" w:color="auto" w:fill="FFFFFF"/>
          </w:tcPr>
          <w:p w:rsidR="00FD3586" w:rsidRPr="0002036B" w:rsidRDefault="00FD3586" w:rsidP="00361E32">
            <w:pPr>
              <w:shd w:val="clear" w:color="auto" w:fill="FFFFFF"/>
              <w:ind w:left="173"/>
              <w:rPr>
                <w:rFonts w:ascii="Times New Roman" w:hAnsi="Times New Roman"/>
                <w:sz w:val="24"/>
                <w:szCs w:val="24"/>
              </w:rPr>
            </w:pPr>
            <w:r w:rsidRPr="0002036B">
              <w:rPr>
                <w:rFonts w:ascii="Times New Roman" w:hAnsi="Times New Roman"/>
                <w:sz w:val="24"/>
                <w:szCs w:val="24"/>
              </w:rPr>
              <w:t>№</w:t>
            </w:r>
          </w:p>
        </w:tc>
        <w:tc>
          <w:tcPr>
            <w:tcW w:w="4598" w:type="dxa"/>
            <w:tcBorders>
              <w:top w:val="single" w:sz="6" w:space="0" w:color="auto"/>
              <w:left w:val="single" w:sz="6" w:space="0" w:color="auto"/>
              <w:bottom w:val="single" w:sz="6" w:space="0" w:color="auto"/>
              <w:right w:val="single" w:sz="6" w:space="0" w:color="auto"/>
            </w:tcBorders>
            <w:shd w:val="clear" w:color="auto" w:fill="FFFFFF"/>
          </w:tcPr>
          <w:p w:rsidR="00FD3586" w:rsidRPr="0002036B" w:rsidRDefault="00FD3586" w:rsidP="00361E32">
            <w:pPr>
              <w:shd w:val="clear" w:color="auto" w:fill="FFFFFF"/>
              <w:ind w:left="600"/>
              <w:rPr>
                <w:rFonts w:ascii="Times New Roman" w:hAnsi="Times New Roman"/>
                <w:sz w:val="24"/>
                <w:szCs w:val="24"/>
              </w:rPr>
            </w:pPr>
            <w:r w:rsidRPr="0002036B">
              <w:rPr>
                <w:rFonts w:ascii="Times New Roman" w:hAnsi="Times New Roman"/>
                <w:sz w:val="24"/>
                <w:szCs w:val="24"/>
              </w:rPr>
              <w:t>Наименование показателя</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FD3586" w:rsidRPr="0002036B" w:rsidRDefault="00FD3586" w:rsidP="00361E32">
            <w:pPr>
              <w:shd w:val="clear" w:color="auto" w:fill="FFFFFF"/>
              <w:spacing w:line="322" w:lineRule="exact"/>
              <w:ind w:left="34" w:right="29" w:firstLine="355"/>
              <w:rPr>
                <w:rFonts w:ascii="Times New Roman" w:hAnsi="Times New Roman"/>
                <w:sz w:val="24"/>
                <w:szCs w:val="24"/>
              </w:rPr>
            </w:pPr>
            <w:r w:rsidRPr="0002036B">
              <w:rPr>
                <w:rFonts w:ascii="Times New Roman" w:hAnsi="Times New Roman"/>
                <w:sz w:val="24"/>
                <w:szCs w:val="24"/>
              </w:rPr>
              <w:t>Фактическая численность (чел.)</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FD3586" w:rsidRPr="0002036B" w:rsidRDefault="00FD3586" w:rsidP="00361E32">
            <w:pPr>
              <w:shd w:val="clear" w:color="auto" w:fill="FFFFFF"/>
              <w:spacing w:line="317" w:lineRule="exact"/>
              <w:ind w:left="254" w:right="278"/>
              <w:rPr>
                <w:rFonts w:ascii="Times New Roman" w:hAnsi="Times New Roman"/>
                <w:sz w:val="24"/>
                <w:szCs w:val="24"/>
              </w:rPr>
            </w:pPr>
            <w:r w:rsidRPr="0002036B">
              <w:rPr>
                <w:rFonts w:ascii="Times New Roman" w:hAnsi="Times New Roman"/>
                <w:spacing w:val="-3"/>
                <w:sz w:val="24"/>
                <w:szCs w:val="24"/>
              </w:rPr>
              <w:t xml:space="preserve">Оплата труда </w:t>
            </w:r>
            <w:r w:rsidRPr="0002036B">
              <w:rPr>
                <w:rFonts w:ascii="Times New Roman" w:hAnsi="Times New Roman"/>
                <w:sz w:val="24"/>
                <w:szCs w:val="24"/>
              </w:rPr>
              <w:t>(тыс.руб.)</w:t>
            </w:r>
          </w:p>
        </w:tc>
      </w:tr>
      <w:tr w:rsidR="00FD3586" w:rsidRPr="0002036B" w:rsidTr="00361E32">
        <w:trPr>
          <w:trHeight w:hRule="exact" w:val="658"/>
        </w:trPr>
        <w:tc>
          <w:tcPr>
            <w:tcW w:w="811" w:type="dxa"/>
            <w:tcBorders>
              <w:top w:val="single" w:sz="6" w:space="0" w:color="auto"/>
              <w:left w:val="single" w:sz="6" w:space="0" w:color="auto"/>
              <w:bottom w:val="single" w:sz="6" w:space="0" w:color="auto"/>
              <w:right w:val="single" w:sz="6" w:space="0" w:color="auto"/>
            </w:tcBorders>
            <w:shd w:val="clear" w:color="auto" w:fill="FFFFFF"/>
          </w:tcPr>
          <w:p w:rsidR="00FD3586" w:rsidRPr="0002036B" w:rsidRDefault="00FD3586" w:rsidP="00361E32">
            <w:pPr>
              <w:shd w:val="clear" w:color="auto" w:fill="FFFFFF"/>
              <w:rPr>
                <w:rFonts w:ascii="Times New Roman" w:hAnsi="Times New Roman"/>
                <w:sz w:val="24"/>
                <w:szCs w:val="24"/>
              </w:rPr>
            </w:pPr>
          </w:p>
        </w:tc>
        <w:tc>
          <w:tcPr>
            <w:tcW w:w="4598" w:type="dxa"/>
            <w:tcBorders>
              <w:top w:val="single" w:sz="6" w:space="0" w:color="auto"/>
              <w:left w:val="single" w:sz="6" w:space="0" w:color="auto"/>
              <w:bottom w:val="single" w:sz="6" w:space="0" w:color="auto"/>
              <w:right w:val="single" w:sz="6" w:space="0" w:color="auto"/>
            </w:tcBorders>
            <w:shd w:val="clear" w:color="auto" w:fill="FFFFFF"/>
          </w:tcPr>
          <w:p w:rsidR="00FD3586" w:rsidRPr="0002036B" w:rsidRDefault="00FD3586" w:rsidP="00361E32">
            <w:pPr>
              <w:shd w:val="clear" w:color="auto" w:fill="FFFFFF"/>
              <w:rPr>
                <w:rFonts w:ascii="Times New Roman" w:hAnsi="Times New Roman"/>
                <w:sz w:val="24"/>
                <w:szCs w:val="24"/>
              </w:rPr>
            </w:pPr>
            <w:r w:rsidRPr="0002036B">
              <w:rPr>
                <w:rFonts w:ascii="Times New Roman" w:hAnsi="Times New Roman"/>
                <w:sz w:val="24"/>
                <w:szCs w:val="24"/>
              </w:rPr>
              <w:t>Глава муниципального образования</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FD3586" w:rsidRPr="0002036B" w:rsidRDefault="00FD3586" w:rsidP="00361E32">
            <w:pPr>
              <w:shd w:val="clear" w:color="auto" w:fill="FFFFFF"/>
              <w:ind w:left="1133"/>
              <w:rPr>
                <w:rFonts w:ascii="Times New Roman" w:hAnsi="Times New Roman"/>
                <w:sz w:val="24"/>
                <w:szCs w:val="24"/>
              </w:rPr>
            </w:pPr>
            <w:r w:rsidRPr="0002036B">
              <w:rPr>
                <w:rFonts w:ascii="Times New Roman" w:hAnsi="Times New Roman"/>
                <w:sz w:val="24"/>
                <w:szCs w:val="24"/>
              </w:rPr>
              <w:t>1</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FD3586" w:rsidRPr="0002036B" w:rsidRDefault="00FD3586" w:rsidP="00361E32">
            <w:pPr>
              <w:shd w:val="clear" w:color="auto" w:fill="FFFFFF"/>
              <w:ind w:left="739"/>
              <w:rPr>
                <w:rFonts w:ascii="Times New Roman" w:hAnsi="Times New Roman"/>
                <w:sz w:val="24"/>
                <w:szCs w:val="24"/>
              </w:rPr>
            </w:pPr>
            <w:r w:rsidRPr="0002036B">
              <w:rPr>
                <w:rFonts w:ascii="Times New Roman" w:hAnsi="Times New Roman"/>
                <w:sz w:val="24"/>
                <w:szCs w:val="24"/>
              </w:rPr>
              <w:t>296.5</w:t>
            </w:r>
          </w:p>
        </w:tc>
      </w:tr>
      <w:tr w:rsidR="00FD3586" w:rsidRPr="0002036B" w:rsidTr="00361E32">
        <w:trPr>
          <w:trHeight w:hRule="exact" w:val="653"/>
        </w:trPr>
        <w:tc>
          <w:tcPr>
            <w:tcW w:w="811" w:type="dxa"/>
            <w:tcBorders>
              <w:top w:val="single" w:sz="6" w:space="0" w:color="auto"/>
              <w:left w:val="single" w:sz="6" w:space="0" w:color="auto"/>
              <w:bottom w:val="single" w:sz="6" w:space="0" w:color="auto"/>
              <w:right w:val="single" w:sz="6" w:space="0" w:color="auto"/>
            </w:tcBorders>
            <w:shd w:val="clear" w:color="auto" w:fill="FFFFFF"/>
          </w:tcPr>
          <w:p w:rsidR="00FD3586" w:rsidRPr="0002036B" w:rsidRDefault="00FD3586" w:rsidP="00361E32">
            <w:pPr>
              <w:shd w:val="clear" w:color="auto" w:fill="FFFFFF"/>
              <w:rPr>
                <w:rFonts w:ascii="Times New Roman" w:hAnsi="Times New Roman"/>
                <w:sz w:val="24"/>
                <w:szCs w:val="24"/>
              </w:rPr>
            </w:pPr>
          </w:p>
        </w:tc>
        <w:tc>
          <w:tcPr>
            <w:tcW w:w="4598" w:type="dxa"/>
            <w:tcBorders>
              <w:top w:val="single" w:sz="6" w:space="0" w:color="auto"/>
              <w:left w:val="single" w:sz="6" w:space="0" w:color="auto"/>
              <w:bottom w:val="single" w:sz="6" w:space="0" w:color="auto"/>
              <w:right w:val="single" w:sz="6" w:space="0" w:color="auto"/>
            </w:tcBorders>
            <w:shd w:val="clear" w:color="auto" w:fill="FFFFFF"/>
          </w:tcPr>
          <w:p w:rsidR="00FD3586" w:rsidRPr="0002036B" w:rsidRDefault="00FD3586" w:rsidP="00361E32">
            <w:pPr>
              <w:shd w:val="clear" w:color="auto" w:fill="FFFFFF"/>
              <w:rPr>
                <w:rFonts w:ascii="Times New Roman" w:hAnsi="Times New Roman"/>
                <w:sz w:val="24"/>
                <w:szCs w:val="24"/>
              </w:rPr>
            </w:pPr>
            <w:r w:rsidRPr="0002036B">
              <w:rPr>
                <w:rFonts w:ascii="Times New Roman" w:hAnsi="Times New Roman"/>
                <w:sz w:val="24"/>
                <w:szCs w:val="24"/>
              </w:rPr>
              <w:t>Представительный орган</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FD3586" w:rsidRPr="0002036B" w:rsidRDefault="00FD3586" w:rsidP="00361E32">
            <w:pPr>
              <w:shd w:val="clear" w:color="auto" w:fill="FFFFFF"/>
              <w:ind w:left="1123"/>
              <w:rPr>
                <w:rFonts w:ascii="Times New Roman" w:hAnsi="Times New Roman"/>
                <w:sz w:val="24"/>
                <w:szCs w:val="24"/>
              </w:rPr>
            </w:pPr>
            <w:r w:rsidRPr="0002036B">
              <w:rPr>
                <w:rFonts w:ascii="Times New Roman" w:hAnsi="Times New Roman"/>
                <w:b/>
                <w:bCs/>
                <w:sz w:val="24"/>
                <w:szCs w:val="24"/>
              </w:rPr>
              <w:t>-</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FD3586" w:rsidRPr="0002036B" w:rsidRDefault="00FD3586" w:rsidP="00361E32">
            <w:pPr>
              <w:shd w:val="clear" w:color="auto" w:fill="FFFFFF"/>
              <w:ind w:left="1008"/>
              <w:rPr>
                <w:rFonts w:ascii="Times New Roman" w:hAnsi="Times New Roman"/>
                <w:sz w:val="24"/>
                <w:szCs w:val="24"/>
              </w:rPr>
            </w:pPr>
            <w:r w:rsidRPr="0002036B">
              <w:rPr>
                <w:rFonts w:ascii="Times New Roman" w:hAnsi="Times New Roman"/>
                <w:b/>
                <w:bCs/>
                <w:sz w:val="24"/>
                <w:szCs w:val="24"/>
              </w:rPr>
              <w:t>-</w:t>
            </w:r>
          </w:p>
        </w:tc>
      </w:tr>
      <w:tr w:rsidR="00FD3586" w:rsidRPr="0002036B" w:rsidTr="00361E32">
        <w:trPr>
          <w:trHeight w:hRule="exact" w:val="1132"/>
        </w:trPr>
        <w:tc>
          <w:tcPr>
            <w:tcW w:w="811" w:type="dxa"/>
            <w:tcBorders>
              <w:top w:val="single" w:sz="6" w:space="0" w:color="auto"/>
              <w:left w:val="single" w:sz="6" w:space="0" w:color="auto"/>
              <w:bottom w:val="single" w:sz="6" w:space="0" w:color="auto"/>
              <w:right w:val="single" w:sz="6" w:space="0" w:color="auto"/>
            </w:tcBorders>
            <w:shd w:val="clear" w:color="auto" w:fill="FFFFFF"/>
          </w:tcPr>
          <w:p w:rsidR="00FD3586" w:rsidRPr="0002036B" w:rsidRDefault="00FD3586" w:rsidP="00361E32">
            <w:pPr>
              <w:shd w:val="clear" w:color="auto" w:fill="FFFFFF"/>
              <w:rPr>
                <w:rFonts w:ascii="Times New Roman" w:hAnsi="Times New Roman"/>
                <w:sz w:val="24"/>
                <w:szCs w:val="24"/>
              </w:rPr>
            </w:pPr>
          </w:p>
        </w:tc>
        <w:tc>
          <w:tcPr>
            <w:tcW w:w="4598" w:type="dxa"/>
            <w:tcBorders>
              <w:top w:val="single" w:sz="6" w:space="0" w:color="auto"/>
              <w:left w:val="single" w:sz="6" w:space="0" w:color="auto"/>
              <w:bottom w:val="single" w:sz="6" w:space="0" w:color="auto"/>
              <w:right w:val="single" w:sz="6" w:space="0" w:color="auto"/>
            </w:tcBorders>
            <w:shd w:val="clear" w:color="auto" w:fill="FFFFFF"/>
          </w:tcPr>
          <w:p w:rsidR="00FD3586" w:rsidRPr="0002036B" w:rsidRDefault="00FD3586" w:rsidP="00361E32">
            <w:pPr>
              <w:shd w:val="clear" w:color="auto" w:fill="FFFFFF"/>
              <w:rPr>
                <w:rFonts w:ascii="Times New Roman" w:hAnsi="Times New Roman"/>
                <w:sz w:val="24"/>
                <w:szCs w:val="24"/>
              </w:rPr>
            </w:pPr>
            <w:r w:rsidRPr="0002036B">
              <w:rPr>
                <w:rFonts w:ascii="Times New Roman" w:hAnsi="Times New Roman"/>
                <w:sz w:val="24"/>
                <w:szCs w:val="24"/>
              </w:rPr>
              <w:t>Местная администрация</w:t>
            </w:r>
          </w:p>
          <w:p w:rsidR="00FD3586" w:rsidRPr="0002036B" w:rsidRDefault="00FD3586" w:rsidP="00361E32">
            <w:pPr>
              <w:shd w:val="clear" w:color="auto" w:fill="FFFFFF"/>
              <w:rPr>
                <w:rFonts w:ascii="Times New Roman" w:hAnsi="Times New Roman"/>
                <w:sz w:val="24"/>
                <w:szCs w:val="24"/>
              </w:rPr>
            </w:pPr>
            <w:r w:rsidRPr="0002036B">
              <w:rPr>
                <w:rFonts w:ascii="Times New Roman" w:hAnsi="Times New Roman"/>
                <w:sz w:val="24"/>
                <w:szCs w:val="24"/>
              </w:rPr>
              <w:t>муниципальные служащие</w:t>
            </w:r>
          </w:p>
          <w:p w:rsidR="00FD3586" w:rsidRPr="0002036B" w:rsidRDefault="00FD3586" w:rsidP="00361E32">
            <w:pPr>
              <w:rPr>
                <w:rFonts w:ascii="Times New Roman" w:hAnsi="Times New Roman"/>
                <w:sz w:val="24"/>
                <w:szCs w:val="24"/>
              </w:rPr>
            </w:pPr>
            <w:r w:rsidRPr="0002036B">
              <w:rPr>
                <w:rFonts w:ascii="Times New Roman" w:hAnsi="Times New Roman"/>
                <w:sz w:val="24"/>
                <w:szCs w:val="24"/>
              </w:rPr>
              <w:t>рабочие</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FD3586" w:rsidRPr="0002036B" w:rsidRDefault="00FD3586" w:rsidP="00361E32">
            <w:pPr>
              <w:shd w:val="clear" w:color="auto" w:fill="FFFFFF"/>
              <w:ind w:left="1109"/>
              <w:rPr>
                <w:rFonts w:ascii="Times New Roman" w:hAnsi="Times New Roman"/>
                <w:sz w:val="24"/>
                <w:szCs w:val="24"/>
              </w:rPr>
            </w:pPr>
          </w:p>
          <w:p w:rsidR="00FD3586" w:rsidRPr="0002036B" w:rsidRDefault="00FD3586" w:rsidP="00361E32">
            <w:pPr>
              <w:shd w:val="clear" w:color="auto" w:fill="FFFFFF"/>
              <w:ind w:left="1109"/>
              <w:rPr>
                <w:rFonts w:ascii="Times New Roman" w:hAnsi="Times New Roman"/>
                <w:sz w:val="24"/>
                <w:szCs w:val="24"/>
              </w:rPr>
            </w:pPr>
            <w:r w:rsidRPr="0002036B">
              <w:rPr>
                <w:rFonts w:ascii="Times New Roman" w:hAnsi="Times New Roman"/>
                <w:sz w:val="24"/>
                <w:szCs w:val="24"/>
              </w:rPr>
              <w:t>6</w:t>
            </w:r>
          </w:p>
          <w:p w:rsidR="00FD3586" w:rsidRPr="0002036B" w:rsidRDefault="00FD3586" w:rsidP="00361E32">
            <w:pPr>
              <w:rPr>
                <w:rFonts w:ascii="Times New Roman" w:hAnsi="Times New Roman"/>
                <w:sz w:val="24"/>
                <w:szCs w:val="24"/>
              </w:rPr>
            </w:pPr>
            <w:r w:rsidRPr="0002036B">
              <w:rPr>
                <w:rFonts w:ascii="Times New Roman" w:hAnsi="Times New Roman"/>
                <w:sz w:val="24"/>
                <w:szCs w:val="24"/>
              </w:rPr>
              <w:t xml:space="preserve">                2</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FD3586" w:rsidRPr="0002036B" w:rsidRDefault="00FD3586" w:rsidP="00361E32">
            <w:pPr>
              <w:shd w:val="clear" w:color="auto" w:fill="FFFFFF"/>
              <w:ind w:left="744"/>
              <w:rPr>
                <w:rFonts w:ascii="Times New Roman" w:hAnsi="Times New Roman"/>
                <w:sz w:val="24"/>
                <w:szCs w:val="24"/>
              </w:rPr>
            </w:pPr>
          </w:p>
          <w:p w:rsidR="00FD3586" w:rsidRPr="0002036B" w:rsidRDefault="00FD3586" w:rsidP="00361E32">
            <w:pPr>
              <w:shd w:val="clear" w:color="auto" w:fill="FFFFFF"/>
              <w:ind w:left="744"/>
              <w:rPr>
                <w:rFonts w:ascii="Times New Roman" w:hAnsi="Times New Roman"/>
                <w:sz w:val="24"/>
                <w:szCs w:val="24"/>
              </w:rPr>
            </w:pPr>
            <w:r w:rsidRPr="0002036B">
              <w:rPr>
                <w:rFonts w:ascii="Times New Roman" w:hAnsi="Times New Roman"/>
                <w:sz w:val="24"/>
                <w:szCs w:val="24"/>
              </w:rPr>
              <w:t>966.1</w:t>
            </w:r>
          </w:p>
          <w:p w:rsidR="00FD3586" w:rsidRPr="0002036B" w:rsidRDefault="00FD3586" w:rsidP="00361E32">
            <w:pPr>
              <w:shd w:val="clear" w:color="auto" w:fill="FFFFFF"/>
              <w:ind w:left="744"/>
              <w:rPr>
                <w:rFonts w:ascii="Times New Roman" w:hAnsi="Times New Roman"/>
                <w:sz w:val="24"/>
                <w:szCs w:val="24"/>
              </w:rPr>
            </w:pPr>
            <w:r w:rsidRPr="0002036B">
              <w:rPr>
                <w:rFonts w:ascii="Times New Roman" w:hAnsi="Times New Roman"/>
                <w:sz w:val="24"/>
                <w:szCs w:val="24"/>
              </w:rPr>
              <w:t>185.4</w:t>
            </w:r>
          </w:p>
          <w:p w:rsidR="00FD3586" w:rsidRPr="0002036B" w:rsidRDefault="00FD3586" w:rsidP="00361E32">
            <w:pPr>
              <w:shd w:val="clear" w:color="auto" w:fill="FFFFFF"/>
              <w:ind w:left="744"/>
              <w:rPr>
                <w:rFonts w:ascii="Times New Roman" w:hAnsi="Times New Roman"/>
                <w:sz w:val="24"/>
                <w:szCs w:val="24"/>
              </w:rPr>
            </w:pPr>
          </w:p>
        </w:tc>
      </w:tr>
      <w:tr w:rsidR="00FD3586" w:rsidRPr="0002036B" w:rsidTr="00361E32">
        <w:trPr>
          <w:trHeight w:hRule="exact" w:val="974"/>
        </w:trPr>
        <w:tc>
          <w:tcPr>
            <w:tcW w:w="811" w:type="dxa"/>
            <w:tcBorders>
              <w:top w:val="single" w:sz="6" w:space="0" w:color="auto"/>
              <w:left w:val="single" w:sz="6" w:space="0" w:color="auto"/>
              <w:bottom w:val="single" w:sz="6" w:space="0" w:color="auto"/>
              <w:right w:val="single" w:sz="6" w:space="0" w:color="auto"/>
            </w:tcBorders>
            <w:shd w:val="clear" w:color="auto" w:fill="FFFFFF"/>
          </w:tcPr>
          <w:p w:rsidR="00FD3586" w:rsidRPr="0002036B" w:rsidRDefault="00FD3586" w:rsidP="00361E32">
            <w:pPr>
              <w:shd w:val="clear" w:color="auto" w:fill="FFFFFF"/>
              <w:rPr>
                <w:rFonts w:ascii="Times New Roman" w:hAnsi="Times New Roman"/>
                <w:sz w:val="24"/>
                <w:szCs w:val="24"/>
              </w:rPr>
            </w:pPr>
          </w:p>
        </w:tc>
        <w:tc>
          <w:tcPr>
            <w:tcW w:w="4598" w:type="dxa"/>
            <w:tcBorders>
              <w:top w:val="single" w:sz="6" w:space="0" w:color="auto"/>
              <w:left w:val="single" w:sz="6" w:space="0" w:color="auto"/>
              <w:bottom w:val="single" w:sz="6" w:space="0" w:color="auto"/>
              <w:right w:val="single" w:sz="6" w:space="0" w:color="auto"/>
            </w:tcBorders>
            <w:shd w:val="clear" w:color="auto" w:fill="FFFFFF"/>
          </w:tcPr>
          <w:p w:rsidR="00FD3586" w:rsidRPr="0002036B" w:rsidRDefault="00FD3586" w:rsidP="00361E32">
            <w:pPr>
              <w:shd w:val="clear" w:color="auto" w:fill="FFFFFF"/>
              <w:spacing w:line="322" w:lineRule="exact"/>
              <w:ind w:right="725"/>
              <w:rPr>
                <w:rFonts w:ascii="Times New Roman" w:hAnsi="Times New Roman"/>
                <w:sz w:val="24"/>
                <w:szCs w:val="24"/>
              </w:rPr>
            </w:pPr>
            <w:r w:rsidRPr="0002036B">
              <w:rPr>
                <w:rFonts w:ascii="Times New Roman" w:hAnsi="Times New Roman"/>
                <w:sz w:val="24"/>
                <w:szCs w:val="24"/>
              </w:rPr>
              <w:t>Работники бюджетной сферы, всего</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FD3586" w:rsidRPr="0002036B" w:rsidRDefault="00FD3586" w:rsidP="00361E32">
            <w:pPr>
              <w:shd w:val="clear" w:color="auto" w:fill="FFFFFF"/>
              <w:ind w:left="1104"/>
              <w:rPr>
                <w:rFonts w:ascii="Times New Roman" w:hAnsi="Times New Roman"/>
                <w:sz w:val="24"/>
                <w:szCs w:val="24"/>
              </w:rPr>
            </w:pPr>
            <w:r w:rsidRPr="0002036B">
              <w:rPr>
                <w:rFonts w:ascii="Times New Roman" w:hAnsi="Times New Roman"/>
                <w:sz w:val="24"/>
                <w:szCs w:val="24"/>
              </w:rPr>
              <w:t>8</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FD3586" w:rsidRPr="0002036B" w:rsidRDefault="00FD3586" w:rsidP="00361E32">
            <w:pPr>
              <w:shd w:val="clear" w:color="auto" w:fill="FFFFFF"/>
              <w:ind w:left="734"/>
              <w:rPr>
                <w:rFonts w:ascii="Times New Roman" w:hAnsi="Times New Roman"/>
                <w:sz w:val="24"/>
                <w:szCs w:val="24"/>
              </w:rPr>
            </w:pPr>
            <w:r w:rsidRPr="0002036B">
              <w:rPr>
                <w:rFonts w:ascii="Times New Roman" w:hAnsi="Times New Roman"/>
                <w:sz w:val="24"/>
                <w:szCs w:val="24"/>
              </w:rPr>
              <w:t>1151.5</w:t>
            </w:r>
          </w:p>
        </w:tc>
      </w:tr>
      <w:tr w:rsidR="00FD3586" w:rsidRPr="0002036B" w:rsidTr="00361E32">
        <w:trPr>
          <w:trHeight w:hRule="exact" w:val="662"/>
        </w:trPr>
        <w:tc>
          <w:tcPr>
            <w:tcW w:w="811" w:type="dxa"/>
            <w:tcBorders>
              <w:top w:val="single" w:sz="6" w:space="0" w:color="auto"/>
              <w:left w:val="single" w:sz="6" w:space="0" w:color="auto"/>
              <w:bottom w:val="single" w:sz="6" w:space="0" w:color="auto"/>
              <w:right w:val="single" w:sz="6" w:space="0" w:color="auto"/>
            </w:tcBorders>
            <w:shd w:val="clear" w:color="auto" w:fill="FFFFFF"/>
          </w:tcPr>
          <w:p w:rsidR="00FD3586" w:rsidRPr="0002036B" w:rsidRDefault="00FD3586" w:rsidP="00361E32">
            <w:pPr>
              <w:shd w:val="clear" w:color="auto" w:fill="FFFFFF"/>
              <w:rPr>
                <w:rFonts w:ascii="Times New Roman" w:hAnsi="Times New Roman"/>
                <w:sz w:val="24"/>
                <w:szCs w:val="24"/>
              </w:rPr>
            </w:pPr>
          </w:p>
        </w:tc>
        <w:tc>
          <w:tcPr>
            <w:tcW w:w="4598" w:type="dxa"/>
            <w:tcBorders>
              <w:top w:val="single" w:sz="6" w:space="0" w:color="auto"/>
              <w:left w:val="single" w:sz="6" w:space="0" w:color="auto"/>
              <w:bottom w:val="single" w:sz="6" w:space="0" w:color="auto"/>
              <w:right w:val="single" w:sz="6" w:space="0" w:color="auto"/>
            </w:tcBorders>
            <w:shd w:val="clear" w:color="auto" w:fill="FFFFFF"/>
          </w:tcPr>
          <w:p w:rsidR="00FD3586" w:rsidRPr="0002036B" w:rsidRDefault="00FD3586" w:rsidP="00361E32">
            <w:pPr>
              <w:shd w:val="clear" w:color="auto" w:fill="FFFFFF"/>
              <w:rPr>
                <w:rFonts w:ascii="Times New Roman" w:hAnsi="Times New Roman"/>
                <w:sz w:val="24"/>
                <w:szCs w:val="24"/>
              </w:rPr>
            </w:pPr>
            <w:r w:rsidRPr="0002036B">
              <w:rPr>
                <w:rFonts w:ascii="Times New Roman" w:hAnsi="Times New Roman"/>
                <w:sz w:val="24"/>
                <w:szCs w:val="24"/>
              </w:rPr>
              <w:t>Культура</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FD3586" w:rsidRPr="0002036B" w:rsidRDefault="00FD3586" w:rsidP="00361E32">
            <w:pPr>
              <w:shd w:val="clear" w:color="auto" w:fill="FFFFFF"/>
              <w:ind w:left="1104"/>
              <w:rPr>
                <w:rFonts w:ascii="Times New Roman" w:hAnsi="Times New Roman"/>
                <w:sz w:val="24"/>
                <w:szCs w:val="24"/>
              </w:rPr>
            </w:pPr>
            <w:r w:rsidRPr="0002036B">
              <w:rPr>
                <w:rFonts w:ascii="Times New Roman" w:hAnsi="Times New Roman"/>
                <w:sz w:val="24"/>
                <w:szCs w:val="24"/>
              </w:rPr>
              <w:t>10</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FD3586" w:rsidRPr="0002036B" w:rsidRDefault="00FD3586" w:rsidP="00361E32">
            <w:pPr>
              <w:shd w:val="clear" w:color="auto" w:fill="FFFFFF"/>
              <w:spacing w:line="499" w:lineRule="exact"/>
              <w:ind w:left="734"/>
              <w:rPr>
                <w:rFonts w:ascii="Times New Roman" w:hAnsi="Times New Roman"/>
                <w:sz w:val="24"/>
                <w:szCs w:val="24"/>
              </w:rPr>
            </w:pPr>
            <w:r w:rsidRPr="0002036B">
              <w:rPr>
                <w:rFonts w:ascii="Times New Roman" w:hAnsi="Times New Roman"/>
                <w:sz w:val="24"/>
                <w:szCs w:val="24"/>
              </w:rPr>
              <w:t>1470.7</w:t>
            </w:r>
          </w:p>
        </w:tc>
      </w:tr>
    </w:tbl>
    <w:p w:rsidR="00FD3586" w:rsidRPr="0002036B" w:rsidRDefault="00FD3586" w:rsidP="001A1409">
      <w:pPr>
        <w:shd w:val="clear" w:color="auto" w:fill="FFFFFF"/>
        <w:spacing w:before="322" w:line="322" w:lineRule="exact"/>
        <w:ind w:left="125" w:right="154"/>
        <w:jc w:val="both"/>
        <w:rPr>
          <w:rFonts w:ascii="Times New Roman" w:hAnsi="Times New Roman"/>
          <w:sz w:val="24"/>
          <w:szCs w:val="24"/>
        </w:rPr>
      </w:pPr>
      <w:r w:rsidRPr="0002036B">
        <w:rPr>
          <w:rFonts w:ascii="Times New Roman" w:hAnsi="Times New Roman"/>
          <w:sz w:val="24"/>
          <w:szCs w:val="24"/>
        </w:rPr>
        <w:t>Администрация Кремлевского сельсовета Коченевского района Новосибирской области является учредителем МУП «Кремлевский комхоз», МКУК «Кремлевский СДК» По вышеуказанным муниципальным учреждениям деятельность ведется, расходы на содержание культуры финансирует администрация Кремлевского сельсовета Коченевского района Новосибирской области , МУП «Кремлевский комхоз» выделяются субсидии на подготовку к отопительному сезону, на приобретение топлива для котельной.  Штатное расписание МУП. «Кремлевский комхоз» содержит  24 единицы.</w:t>
      </w:r>
    </w:p>
    <w:sectPr w:rsidR="00FD3586" w:rsidRPr="0002036B" w:rsidSect="00103240">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1C09082"/>
    <w:lvl w:ilvl="0">
      <w:numFmt w:val="bullet"/>
      <w:lvlText w:val="*"/>
      <w:lvlJc w:val="left"/>
    </w:lvl>
  </w:abstractNum>
  <w:abstractNum w:abstractNumId="1">
    <w:nsid w:val="01316F16"/>
    <w:multiLevelType w:val="hybridMultilevel"/>
    <w:tmpl w:val="8CD200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2F5062"/>
    <w:multiLevelType w:val="hybridMultilevel"/>
    <w:tmpl w:val="2048B7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6F24556"/>
    <w:multiLevelType w:val="hybridMultilevel"/>
    <w:tmpl w:val="E0A81C8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75A65A6"/>
    <w:multiLevelType w:val="hybridMultilevel"/>
    <w:tmpl w:val="D2EC58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19F5417"/>
    <w:multiLevelType w:val="singleLevel"/>
    <w:tmpl w:val="78D4CC08"/>
    <w:lvl w:ilvl="0">
      <w:start w:val="4"/>
      <w:numFmt w:val="decimal"/>
      <w:lvlText w:val="%1."/>
      <w:legacy w:legacy="1" w:legacySpace="0" w:legacyIndent="336"/>
      <w:lvlJc w:val="left"/>
      <w:rPr>
        <w:rFonts w:ascii="Times New Roman" w:hAnsi="Times New Roman" w:cs="Times New Roman" w:hint="default"/>
      </w:rPr>
    </w:lvl>
  </w:abstractNum>
  <w:abstractNum w:abstractNumId="6">
    <w:nsid w:val="3C956926"/>
    <w:multiLevelType w:val="hybridMultilevel"/>
    <w:tmpl w:val="2E0E5344"/>
    <w:lvl w:ilvl="0" w:tplc="DF2649BC">
      <w:start w:val="100"/>
      <w:numFmt w:val="decimal"/>
      <w:lvlText w:val="%1"/>
      <w:lvlJc w:val="left"/>
      <w:pPr>
        <w:tabs>
          <w:tab w:val="num" w:pos="5160"/>
        </w:tabs>
        <w:ind w:left="5160" w:hanging="900"/>
      </w:pPr>
      <w:rPr>
        <w:rFonts w:cs="Times New Roman" w:hint="default"/>
      </w:rPr>
    </w:lvl>
    <w:lvl w:ilvl="1" w:tplc="04190019" w:tentative="1">
      <w:start w:val="1"/>
      <w:numFmt w:val="lowerLetter"/>
      <w:lvlText w:val="%2."/>
      <w:lvlJc w:val="left"/>
      <w:pPr>
        <w:tabs>
          <w:tab w:val="num" w:pos="5340"/>
        </w:tabs>
        <w:ind w:left="5340" w:hanging="360"/>
      </w:pPr>
      <w:rPr>
        <w:rFonts w:cs="Times New Roman"/>
      </w:rPr>
    </w:lvl>
    <w:lvl w:ilvl="2" w:tplc="0419001B" w:tentative="1">
      <w:start w:val="1"/>
      <w:numFmt w:val="lowerRoman"/>
      <w:lvlText w:val="%3."/>
      <w:lvlJc w:val="right"/>
      <w:pPr>
        <w:tabs>
          <w:tab w:val="num" w:pos="6060"/>
        </w:tabs>
        <w:ind w:left="6060" w:hanging="180"/>
      </w:pPr>
      <w:rPr>
        <w:rFonts w:cs="Times New Roman"/>
      </w:rPr>
    </w:lvl>
    <w:lvl w:ilvl="3" w:tplc="0419000F" w:tentative="1">
      <w:start w:val="1"/>
      <w:numFmt w:val="decimal"/>
      <w:lvlText w:val="%4."/>
      <w:lvlJc w:val="left"/>
      <w:pPr>
        <w:tabs>
          <w:tab w:val="num" w:pos="6780"/>
        </w:tabs>
        <w:ind w:left="6780" w:hanging="360"/>
      </w:pPr>
      <w:rPr>
        <w:rFonts w:cs="Times New Roman"/>
      </w:rPr>
    </w:lvl>
    <w:lvl w:ilvl="4" w:tplc="04190019" w:tentative="1">
      <w:start w:val="1"/>
      <w:numFmt w:val="lowerLetter"/>
      <w:lvlText w:val="%5."/>
      <w:lvlJc w:val="left"/>
      <w:pPr>
        <w:tabs>
          <w:tab w:val="num" w:pos="7500"/>
        </w:tabs>
        <w:ind w:left="7500" w:hanging="360"/>
      </w:pPr>
      <w:rPr>
        <w:rFonts w:cs="Times New Roman"/>
      </w:rPr>
    </w:lvl>
    <w:lvl w:ilvl="5" w:tplc="0419001B" w:tentative="1">
      <w:start w:val="1"/>
      <w:numFmt w:val="lowerRoman"/>
      <w:lvlText w:val="%6."/>
      <w:lvlJc w:val="right"/>
      <w:pPr>
        <w:tabs>
          <w:tab w:val="num" w:pos="8220"/>
        </w:tabs>
        <w:ind w:left="8220" w:hanging="180"/>
      </w:pPr>
      <w:rPr>
        <w:rFonts w:cs="Times New Roman"/>
      </w:rPr>
    </w:lvl>
    <w:lvl w:ilvl="6" w:tplc="0419000F" w:tentative="1">
      <w:start w:val="1"/>
      <w:numFmt w:val="decimal"/>
      <w:lvlText w:val="%7."/>
      <w:lvlJc w:val="left"/>
      <w:pPr>
        <w:tabs>
          <w:tab w:val="num" w:pos="8940"/>
        </w:tabs>
        <w:ind w:left="8940" w:hanging="360"/>
      </w:pPr>
      <w:rPr>
        <w:rFonts w:cs="Times New Roman"/>
      </w:rPr>
    </w:lvl>
    <w:lvl w:ilvl="7" w:tplc="04190019" w:tentative="1">
      <w:start w:val="1"/>
      <w:numFmt w:val="lowerLetter"/>
      <w:lvlText w:val="%8."/>
      <w:lvlJc w:val="left"/>
      <w:pPr>
        <w:tabs>
          <w:tab w:val="num" w:pos="9660"/>
        </w:tabs>
        <w:ind w:left="9660" w:hanging="360"/>
      </w:pPr>
      <w:rPr>
        <w:rFonts w:cs="Times New Roman"/>
      </w:rPr>
    </w:lvl>
    <w:lvl w:ilvl="8" w:tplc="0419001B" w:tentative="1">
      <w:start w:val="1"/>
      <w:numFmt w:val="lowerRoman"/>
      <w:lvlText w:val="%9."/>
      <w:lvlJc w:val="right"/>
      <w:pPr>
        <w:tabs>
          <w:tab w:val="num" w:pos="10380"/>
        </w:tabs>
        <w:ind w:left="10380" w:hanging="180"/>
      </w:pPr>
      <w:rPr>
        <w:rFonts w:cs="Times New Roman"/>
      </w:rPr>
    </w:lvl>
  </w:abstractNum>
  <w:abstractNum w:abstractNumId="7">
    <w:nsid w:val="3DC20B36"/>
    <w:multiLevelType w:val="hybridMultilevel"/>
    <w:tmpl w:val="33EC3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2946C1C"/>
    <w:multiLevelType w:val="hybridMultilevel"/>
    <w:tmpl w:val="7FA8C2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3F52EEE"/>
    <w:multiLevelType w:val="hybridMultilevel"/>
    <w:tmpl w:val="BB702E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0F018F3"/>
    <w:multiLevelType w:val="hybridMultilevel"/>
    <w:tmpl w:val="8C5AC6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16"/>
        <w:lvlJc w:val="left"/>
        <w:rPr>
          <w:rFonts w:ascii="Times New Roman" w:hAnsi="Times New Roman" w:hint="default"/>
        </w:rPr>
      </w:lvl>
    </w:lvlOverride>
  </w:num>
  <w:num w:numId="2">
    <w:abstractNumId w:val="5"/>
    <w:lvlOverride w:ilvl="0">
      <w:startOverride w:val="4"/>
    </w:lvlOverride>
  </w:num>
  <w:num w:numId="3">
    <w:abstractNumId w:val="7"/>
  </w:num>
  <w:num w:numId="4">
    <w:abstractNumId w:val="10"/>
  </w:num>
  <w:num w:numId="5">
    <w:abstractNumId w:val="1"/>
  </w:num>
  <w:num w:numId="6">
    <w:abstractNumId w:val="4"/>
  </w:num>
  <w:num w:numId="7">
    <w:abstractNumId w:val="9"/>
  </w:num>
  <w:num w:numId="8">
    <w:abstractNumId w:val="2"/>
  </w:num>
  <w:num w:numId="9">
    <w:abstractNumId w:val="3"/>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2815"/>
    <w:rsid w:val="0002036B"/>
    <w:rsid w:val="000212A9"/>
    <w:rsid w:val="000544F1"/>
    <w:rsid w:val="0008098A"/>
    <w:rsid w:val="00087DE4"/>
    <w:rsid w:val="000A414B"/>
    <w:rsid w:val="00103240"/>
    <w:rsid w:val="001114F4"/>
    <w:rsid w:val="0012630A"/>
    <w:rsid w:val="0015353E"/>
    <w:rsid w:val="001578A2"/>
    <w:rsid w:val="001A1409"/>
    <w:rsid w:val="001A7ACE"/>
    <w:rsid w:val="002378B7"/>
    <w:rsid w:val="00306C96"/>
    <w:rsid w:val="003245CF"/>
    <w:rsid w:val="003508D9"/>
    <w:rsid w:val="0036089C"/>
    <w:rsid w:val="00361E32"/>
    <w:rsid w:val="003A680F"/>
    <w:rsid w:val="003F490A"/>
    <w:rsid w:val="0041422B"/>
    <w:rsid w:val="00427333"/>
    <w:rsid w:val="00461614"/>
    <w:rsid w:val="004814BB"/>
    <w:rsid w:val="004839C8"/>
    <w:rsid w:val="0049377D"/>
    <w:rsid w:val="004C6E82"/>
    <w:rsid w:val="00506C78"/>
    <w:rsid w:val="00521282"/>
    <w:rsid w:val="00524E47"/>
    <w:rsid w:val="0055117D"/>
    <w:rsid w:val="00552EDC"/>
    <w:rsid w:val="00574A46"/>
    <w:rsid w:val="005A3457"/>
    <w:rsid w:val="005F6958"/>
    <w:rsid w:val="006323D3"/>
    <w:rsid w:val="006337EB"/>
    <w:rsid w:val="00634D33"/>
    <w:rsid w:val="00671E56"/>
    <w:rsid w:val="006935D3"/>
    <w:rsid w:val="006938C5"/>
    <w:rsid w:val="006F7A93"/>
    <w:rsid w:val="00702D22"/>
    <w:rsid w:val="0072291B"/>
    <w:rsid w:val="0076548C"/>
    <w:rsid w:val="007833EE"/>
    <w:rsid w:val="007B3030"/>
    <w:rsid w:val="007F06BB"/>
    <w:rsid w:val="007F60F4"/>
    <w:rsid w:val="00840102"/>
    <w:rsid w:val="00856A9D"/>
    <w:rsid w:val="008725C3"/>
    <w:rsid w:val="008E23BE"/>
    <w:rsid w:val="008F50D5"/>
    <w:rsid w:val="0093612E"/>
    <w:rsid w:val="00955609"/>
    <w:rsid w:val="00957288"/>
    <w:rsid w:val="0096601C"/>
    <w:rsid w:val="009D25B1"/>
    <w:rsid w:val="00A41161"/>
    <w:rsid w:val="00A775C1"/>
    <w:rsid w:val="00A85B3F"/>
    <w:rsid w:val="00AC6BC6"/>
    <w:rsid w:val="00B403BB"/>
    <w:rsid w:val="00B73AEC"/>
    <w:rsid w:val="00B93F2E"/>
    <w:rsid w:val="00BC582C"/>
    <w:rsid w:val="00C01A67"/>
    <w:rsid w:val="00C276D7"/>
    <w:rsid w:val="00C3124E"/>
    <w:rsid w:val="00C4098C"/>
    <w:rsid w:val="00C52815"/>
    <w:rsid w:val="00C64E3F"/>
    <w:rsid w:val="00CD7B8D"/>
    <w:rsid w:val="00CE7726"/>
    <w:rsid w:val="00DD0CDC"/>
    <w:rsid w:val="00E1025D"/>
    <w:rsid w:val="00E13545"/>
    <w:rsid w:val="00E13ABC"/>
    <w:rsid w:val="00E82097"/>
    <w:rsid w:val="00E863FA"/>
    <w:rsid w:val="00EC27E2"/>
    <w:rsid w:val="00EE7010"/>
    <w:rsid w:val="00F27729"/>
    <w:rsid w:val="00F95AF9"/>
    <w:rsid w:val="00FD358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8A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85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5B3F"/>
    <w:rPr>
      <w:rFonts w:ascii="Tahoma" w:hAnsi="Tahoma" w:cs="Tahoma"/>
      <w:sz w:val="16"/>
      <w:szCs w:val="16"/>
    </w:rPr>
  </w:style>
  <w:style w:type="table" w:styleId="TableGrid">
    <w:name w:val="Table Grid"/>
    <w:basedOn w:val="TableNormal"/>
    <w:uiPriority w:val="99"/>
    <w:locked/>
    <w:rsid w:val="0015353E"/>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5353E"/>
    <w:pPr>
      <w:tabs>
        <w:tab w:val="center" w:pos="4677"/>
        <w:tab w:val="right" w:pos="9355"/>
      </w:tabs>
      <w:spacing w:after="0" w:line="240" w:lineRule="auto"/>
    </w:pPr>
    <w:rPr>
      <w:rFonts w:ascii="Times New Roman" w:hAnsi="Times New Roman"/>
      <w:sz w:val="24"/>
      <w:szCs w:val="24"/>
      <w:lang w:eastAsia="ru-RU"/>
    </w:rPr>
  </w:style>
  <w:style w:type="character" w:customStyle="1" w:styleId="HeaderChar">
    <w:name w:val="Header Char"/>
    <w:basedOn w:val="DefaultParagraphFont"/>
    <w:link w:val="Header"/>
    <w:uiPriority w:val="99"/>
    <w:semiHidden/>
    <w:locked/>
    <w:rsid w:val="00DD0CDC"/>
    <w:rPr>
      <w:rFonts w:cs="Times New Roman"/>
      <w:lang w:eastAsia="en-US"/>
    </w:rPr>
  </w:style>
  <w:style w:type="character" w:styleId="PageNumber">
    <w:name w:val="page number"/>
    <w:basedOn w:val="DefaultParagraphFont"/>
    <w:uiPriority w:val="99"/>
    <w:rsid w:val="0015353E"/>
    <w:rPr>
      <w:rFonts w:cs="Times New Roman"/>
    </w:rPr>
  </w:style>
  <w:style w:type="paragraph" w:styleId="Footer">
    <w:name w:val="footer"/>
    <w:basedOn w:val="Normal"/>
    <w:link w:val="FooterChar"/>
    <w:uiPriority w:val="99"/>
    <w:rsid w:val="0015353E"/>
    <w:pPr>
      <w:tabs>
        <w:tab w:val="center" w:pos="4677"/>
        <w:tab w:val="right" w:pos="9355"/>
      </w:tabs>
      <w:spacing w:after="0" w:line="240" w:lineRule="auto"/>
    </w:pPr>
    <w:rPr>
      <w:rFonts w:ascii="Times New Roman" w:hAnsi="Times New Roman"/>
      <w:sz w:val="24"/>
      <w:szCs w:val="24"/>
      <w:lang w:eastAsia="ru-RU"/>
    </w:rPr>
  </w:style>
  <w:style w:type="character" w:customStyle="1" w:styleId="FooterChar">
    <w:name w:val="Footer Char"/>
    <w:basedOn w:val="DefaultParagraphFont"/>
    <w:link w:val="Footer"/>
    <w:uiPriority w:val="99"/>
    <w:semiHidden/>
    <w:locked/>
    <w:rsid w:val="00DD0CDC"/>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1784155970">
      <w:marLeft w:val="0"/>
      <w:marRight w:val="0"/>
      <w:marTop w:val="0"/>
      <w:marBottom w:val="0"/>
      <w:divBdr>
        <w:top w:val="none" w:sz="0" w:space="0" w:color="auto"/>
        <w:left w:val="none" w:sz="0" w:space="0" w:color="auto"/>
        <w:bottom w:val="none" w:sz="0" w:space="0" w:color="auto"/>
        <w:right w:val="none" w:sz="0" w:space="0" w:color="auto"/>
      </w:divBdr>
    </w:div>
    <w:div w:id="1784155971">
      <w:marLeft w:val="0"/>
      <w:marRight w:val="0"/>
      <w:marTop w:val="0"/>
      <w:marBottom w:val="0"/>
      <w:divBdr>
        <w:top w:val="none" w:sz="0" w:space="0" w:color="auto"/>
        <w:left w:val="none" w:sz="0" w:space="0" w:color="auto"/>
        <w:bottom w:val="none" w:sz="0" w:space="0" w:color="auto"/>
        <w:right w:val="none" w:sz="0" w:space="0" w:color="auto"/>
      </w:divBdr>
    </w:div>
    <w:div w:id="1784155972">
      <w:marLeft w:val="0"/>
      <w:marRight w:val="0"/>
      <w:marTop w:val="0"/>
      <w:marBottom w:val="0"/>
      <w:divBdr>
        <w:top w:val="none" w:sz="0" w:space="0" w:color="auto"/>
        <w:left w:val="none" w:sz="0" w:space="0" w:color="auto"/>
        <w:bottom w:val="none" w:sz="0" w:space="0" w:color="auto"/>
        <w:right w:val="none" w:sz="0" w:space="0" w:color="auto"/>
      </w:divBdr>
    </w:div>
    <w:div w:id="1784155973">
      <w:marLeft w:val="0"/>
      <w:marRight w:val="0"/>
      <w:marTop w:val="0"/>
      <w:marBottom w:val="0"/>
      <w:divBdr>
        <w:top w:val="none" w:sz="0" w:space="0" w:color="auto"/>
        <w:left w:val="none" w:sz="0" w:space="0" w:color="auto"/>
        <w:bottom w:val="none" w:sz="0" w:space="0" w:color="auto"/>
        <w:right w:val="none" w:sz="0" w:space="0" w:color="auto"/>
      </w:divBdr>
    </w:div>
    <w:div w:id="1784155974">
      <w:marLeft w:val="0"/>
      <w:marRight w:val="0"/>
      <w:marTop w:val="0"/>
      <w:marBottom w:val="0"/>
      <w:divBdr>
        <w:top w:val="none" w:sz="0" w:space="0" w:color="auto"/>
        <w:left w:val="none" w:sz="0" w:space="0" w:color="auto"/>
        <w:bottom w:val="none" w:sz="0" w:space="0" w:color="auto"/>
        <w:right w:val="none" w:sz="0" w:space="0" w:color="auto"/>
      </w:divBdr>
    </w:div>
    <w:div w:id="17841559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24</Pages>
  <Words>7257</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КРЕМЛЕВСКОГО СЕЛЬСОВЕТА КОЧЕНЕВСКОГО РАЙОНА НОВОСИБИРСКОЙ ОБЛАСТИ</dc:title>
  <dc:subject/>
  <dc:creator>Юрист</dc:creator>
  <cp:keywords/>
  <dc:description/>
  <cp:lastModifiedBy>Ченчерова Г.Р.</cp:lastModifiedBy>
  <cp:revision>2</cp:revision>
  <cp:lastPrinted>2014-07-14T07:19:00Z</cp:lastPrinted>
  <dcterms:created xsi:type="dcterms:W3CDTF">2017-01-11T05:35:00Z</dcterms:created>
  <dcterms:modified xsi:type="dcterms:W3CDTF">2017-01-11T05:35:00Z</dcterms:modified>
</cp:coreProperties>
</file>