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E16" w:rsidRDefault="001A4E16" w:rsidP="0036089C">
      <w:pPr>
        <w:shd w:val="clear" w:color="auto" w:fill="FFFFFF"/>
        <w:spacing w:line="317" w:lineRule="exact"/>
        <w:ind w:left="1690" w:right="538" w:firstLine="293"/>
      </w:pPr>
      <w:r>
        <w:rPr>
          <w:rFonts w:ascii="Times New Roman" w:hAnsi="Times New Roman"/>
          <w:b/>
          <w:bCs/>
          <w:sz w:val="28"/>
          <w:szCs w:val="28"/>
        </w:rPr>
        <w:t xml:space="preserve">  СОВЕТ ДЕПУТАТОВ КРЕМЛЕВСКОГО СЕЛЬСОВЕТА    КОЧЕНЕВСКОГО РАЙОНА НОВОСИБИРСКОЙ ОБЛАСТИ</w:t>
      </w:r>
    </w:p>
    <w:p w:rsidR="001A4E16" w:rsidRDefault="001A4E16" w:rsidP="0036089C">
      <w:pPr>
        <w:shd w:val="clear" w:color="auto" w:fill="FFFFFF"/>
        <w:spacing w:line="317" w:lineRule="exact"/>
        <w:ind w:left="576"/>
        <w:jc w:val="center"/>
      </w:pPr>
      <w:r>
        <w:rPr>
          <w:rFonts w:ascii="Times New Roman" w:hAnsi="Times New Roman"/>
          <w:b/>
          <w:bCs/>
          <w:sz w:val="28"/>
          <w:szCs w:val="28"/>
        </w:rPr>
        <w:t xml:space="preserve"> ПЯТОГО СОЗЫВА</w:t>
      </w:r>
    </w:p>
    <w:p w:rsidR="001A4E16" w:rsidRDefault="001A4E16" w:rsidP="0036089C">
      <w:pPr>
        <w:shd w:val="clear" w:color="auto" w:fill="FFFFFF"/>
        <w:spacing w:before="542"/>
        <w:ind w:left="710"/>
        <w:jc w:val="center"/>
      </w:pPr>
      <w:r>
        <w:rPr>
          <w:rFonts w:ascii="Times New Roman" w:hAnsi="Times New Roman"/>
          <w:sz w:val="32"/>
          <w:szCs w:val="32"/>
        </w:rPr>
        <w:t>РЕШЕНИЕ</w:t>
      </w:r>
    </w:p>
    <w:p w:rsidR="001A4E16" w:rsidRDefault="001A4E16" w:rsidP="0036089C">
      <w:pPr>
        <w:shd w:val="clear" w:color="auto" w:fill="FFFFFF"/>
        <w:spacing w:after="298"/>
        <w:ind w:left="710"/>
        <w:jc w:val="center"/>
      </w:pPr>
      <w:r>
        <w:rPr>
          <w:rFonts w:ascii="Times New Roman" w:hAnsi="Times New Roman"/>
          <w:sz w:val="28"/>
          <w:szCs w:val="28"/>
        </w:rPr>
        <w:t>шестой  сессии</w:t>
      </w:r>
    </w:p>
    <w:p w:rsidR="001A4E16" w:rsidRDefault="001A4E16" w:rsidP="0036089C">
      <w:pPr>
        <w:sectPr w:rsidR="001A4E16">
          <w:pgSz w:w="11909" w:h="16834"/>
          <w:pgMar w:top="466" w:right="715" w:bottom="360" w:left="360" w:header="720" w:footer="720" w:gutter="0"/>
          <w:cols w:space="720"/>
        </w:sectPr>
      </w:pPr>
    </w:p>
    <w:p w:rsidR="001A4E16" w:rsidRDefault="001A4E16" w:rsidP="0036089C">
      <w:pPr>
        <w:shd w:val="clear" w:color="auto" w:fill="FFFFFF"/>
        <w:rPr>
          <w:rFonts w:ascii="Times New Roman" w:hAnsi="Times New Roman"/>
          <w:spacing w:val="-12"/>
          <w:sz w:val="28"/>
          <w:szCs w:val="28"/>
        </w:rPr>
      </w:pPr>
      <w:r>
        <w:rPr>
          <w:rFonts w:ascii="Times New Roman" w:hAnsi="Times New Roman"/>
          <w:spacing w:val="-12"/>
          <w:sz w:val="28"/>
          <w:szCs w:val="28"/>
        </w:rPr>
        <w:t>от 20.04.2016</w:t>
      </w:r>
    </w:p>
    <w:p w:rsidR="001A4E16" w:rsidRDefault="001A4E16" w:rsidP="00D13428">
      <w:pPr>
        <w:shd w:val="clear" w:color="auto" w:fill="FFFFFF"/>
        <w:jc w:val="center"/>
      </w:pPr>
      <w:r>
        <w:rPr>
          <w:rFonts w:ascii="Times New Roman" w:hAnsi="Times New Roman"/>
          <w:spacing w:val="-12"/>
          <w:sz w:val="28"/>
          <w:szCs w:val="28"/>
        </w:rPr>
        <w:t xml:space="preserve">               с.Новокремлевское</w:t>
      </w:r>
    </w:p>
    <w:p w:rsidR="001A4E16" w:rsidRDefault="001A4E16" w:rsidP="0036089C">
      <w:pPr>
        <w:shd w:val="clear" w:color="auto" w:fill="FFFFFF"/>
        <w:spacing w:line="322" w:lineRule="exact"/>
        <w:ind w:left="1387" w:firstLine="427"/>
      </w:pPr>
      <w:r>
        <w:rPr>
          <w:rFonts w:ascii="Times New Roman" w:hAnsi="Times New Roman"/>
          <w:sz w:val="28"/>
          <w:szCs w:val="28"/>
        </w:rPr>
        <w:t>Об исполнении бюджета Кремлевского сельсовета Коченевского района Новосибирской области за 2015 год</w:t>
      </w:r>
    </w:p>
    <w:p w:rsidR="001A4E16" w:rsidRPr="009C1DD7" w:rsidRDefault="001A4E16" w:rsidP="0036089C">
      <w:pPr>
        <w:shd w:val="clear" w:color="auto" w:fill="FFFFFF"/>
        <w:spacing w:before="14"/>
        <w:rPr>
          <w:rFonts w:ascii="Times New Roman" w:hAnsi="Times New Roman"/>
          <w:sz w:val="28"/>
          <w:szCs w:val="28"/>
        </w:rPr>
      </w:pPr>
      <w:r>
        <w:br w:type="column"/>
      </w:r>
      <w:r w:rsidRPr="009C1DD7">
        <w:rPr>
          <w:rFonts w:ascii="Times New Roman" w:hAnsi="Times New Roman"/>
          <w:bCs/>
          <w:sz w:val="28"/>
          <w:szCs w:val="28"/>
        </w:rPr>
        <w:t>№</w:t>
      </w:r>
      <w:r>
        <w:rPr>
          <w:rFonts w:ascii="Times New Roman" w:hAnsi="Times New Roman"/>
          <w:bCs/>
          <w:sz w:val="28"/>
          <w:szCs w:val="28"/>
        </w:rPr>
        <w:t xml:space="preserve"> 5/6</w:t>
      </w:r>
    </w:p>
    <w:p w:rsidR="001A4E16" w:rsidRDefault="001A4E16" w:rsidP="0036089C">
      <w:pPr>
        <w:sectPr w:rsidR="001A4E16">
          <w:type w:val="continuous"/>
          <w:pgSz w:w="11909" w:h="16834"/>
          <w:pgMar w:top="466" w:right="849" w:bottom="360" w:left="1234" w:header="720" w:footer="720" w:gutter="0"/>
          <w:cols w:num="2" w:space="720" w:equalWidth="0">
            <w:col w:w="8428" w:space="677"/>
            <w:col w:w="720"/>
          </w:cols>
        </w:sectPr>
      </w:pPr>
    </w:p>
    <w:p w:rsidR="001A4E16" w:rsidRDefault="001A4E16" w:rsidP="00190A71">
      <w:pPr>
        <w:pStyle w:val="NoSpacing"/>
        <w:ind w:left="851" w:hanging="851"/>
        <w:rPr>
          <w:rFonts w:ascii="Times New Roman" w:hAnsi="Times New Roman"/>
          <w:sz w:val="28"/>
          <w:szCs w:val="28"/>
        </w:rPr>
      </w:pPr>
      <w:r w:rsidRPr="00190A71">
        <w:rPr>
          <w:rFonts w:ascii="Times New Roman" w:hAnsi="Times New Roman"/>
          <w:sz w:val="28"/>
          <w:szCs w:val="28"/>
        </w:rPr>
        <w:t>В соответствии с Положением о бюджетном устройстве и бюджетном</w:t>
      </w:r>
    </w:p>
    <w:p w:rsidR="001A4E16" w:rsidRPr="00190A71" w:rsidRDefault="001A4E16" w:rsidP="00190A71">
      <w:pPr>
        <w:pStyle w:val="NoSpacing"/>
        <w:rPr>
          <w:rFonts w:ascii="Times New Roman" w:hAnsi="Times New Roman"/>
          <w:sz w:val="28"/>
          <w:szCs w:val="28"/>
        </w:rPr>
      </w:pPr>
      <w:r w:rsidRPr="00190A71">
        <w:rPr>
          <w:rFonts w:ascii="Times New Roman" w:hAnsi="Times New Roman"/>
          <w:sz w:val="28"/>
          <w:szCs w:val="28"/>
        </w:rPr>
        <w:t>процессе Кремлевского сельсовета Коченевского района Новосибирской области, Уставом Кремлевского сельсовета Коченевского района Новосибирской области, СОВЕТ ДЕПУТАТОВ КРЕМЛЕВСКОГО СЕЛЬСОВЕТА КОЧЕНЕВСКОГО РАЙОНА НОВОСИБИРСКОЙ ОБЛАСТИ</w:t>
      </w:r>
    </w:p>
    <w:p w:rsidR="001A4E16" w:rsidRPr="00190A71" w:rsidRDefault="001A4E16" w:rsidP="00190A71">
      <w:pPr>
        <w:pStyle w:val="NoSpacing"/>
        <w:rPr>
          <w:rFonts w:ascii="Times New Roman" w:hAnsi="Times New Roman"/>
          <w:sz w:val="28"/>
          <w:szCs w:val="28"/>
        </w:rPr>
      </w:pPr>
      <w:r w:rsidRPr="00190A71">
        <w:rPr>
          <w:rFonts w:ascii="Times New Roman" w:hAnsi="Times New Roman"/>
          <w:sz w:val="28"/>
          <w:szCs w:val="28"/>
        </w:rPr>
        <w:t>РЕШИЛ:</w:t>
      </w:r>
    </w:p>
    <w:p w:rsidR="001A4E16" w:rsidRPr="00190A71" w:rsidRDefault="001A4E16" w:rsidP="00190A71">
      <w:pPr>
        <w:pStyle w:val="NoSpacing"/>
        <w:rPr>
          <w:rFonts w:ascii="Times New Roman" w:hAnsi="Times New Roman"/>
          <w:sz w:val="28"/>
          <w:szCs w:val="28"/>
        </w:rPr>
      </w:pPr>
      <w:r w:rsidRPr="00190A71">
        <w:rPr>
          <w:rFonts w:ascii="Times New Roman" w:hAnsi="Times New Roman"/>
          <w:sz w:val="28"/>
          <w:szCs w:val="28"/>
        </w:rPr>
        <w:t>1.Утвердить отчет об исполнении бюджета Кремлевского сельсовета</w:t>
      </w:r>
    </w:p>
    <w:p w:rsidR="001A4E16" w:rsidRPr="00190A71" w:rsidRDefault="001A4E16" w:rsidP="00190A71">
      <w:pPr>
        <w:pStyle w:val="NoSpacing"/>
        <w:rPr>
          <w:rFonts w:ascii="Times New Roman" w:hAnsi="Times New Roman"/>
          <w:sz w:val="28"/>
          <w:szCs w:val="28"/>
        </w:rPr>
      </w:pPr>
      <w:r w:rsidRPr="00190A71">
        <w:rPr>
          <w:rFonts w:ascii="Times New Roman" w:hAnsi="Times New Roman"/>
          <w:sz w:val="28"/>
          <w:szCs w:val="28"/>
        </w:rPr>
        <w:t>Коченевского района Новосибирской области (далее - бюджет поселения) за 201</w:t>
      </w:r>
      <w:r>
        <w:rPr>
          <w:rFonts w:ascii="Times New Roman" w:hAnsi="Times New Roman"/>
          <w:sz w:val="28"/>
          <w:szCs w:val="28"/>
        </w:rPr>
        <w:t>5</w:t>
      </w:r>
      <w:r w:rsidRPr="00190A71">
        <w:rPr>
          <w:rFonts w:ascii="Times New Roman" w:hAnsi="Times New Roman"/>
          <w:sz w:val="28"/>
          <w:szCs w:val="28"/>
        </w:rPr>
        <w:t xml:space="preserve"> год по доходам в сумме 1</w:t>
      </w:r>
      <w:r>
        <w:rPr>
          <w:rFonts w:ascii="Times New Roman" w:hAnsi="Times New Roman"/>
          <w:sz w:val="28"/>
          <w:szCs w:val="28"/>
        </w:rPr>
        <w:t>2959453.28</w:t>
      </w:r>
      <w:r w:rsidRPr="00190A71">
        <w:rPr>
          <w:rFonts w:ascii="Times New Roman" w:hAnsi="Times New Roman"/>
          <w:sz w:val="28"/>
          <w:szCs w:val="28"/>
        </w:rPr>
        <w:t xml:space="preserve"> рублей, по расходам в сумме  1</w:t>
      </w:r>
      <w:r>
        <w:rPr>
          <w:rFonts w:ascii="Times New Roman" w:hAnsi="Times New Roman"/>
          <w:sz w:val="28"/>
          <w:szCs w:val="28"/>
        </w:rPr>
        <w:t>3002267.73</w:t>
      </w:r>
      <w:r w:rsidRPr="00190A71">
        <w:rPr>
          <w:rFonts w:ascii="Times New Roman" w:hAnsi="Times New Roman"/>
          <w:sz w:val="28"/>
          <w:szCs w:val="28"/>
        </w:rPr>
        <w:t xml:space="preserve"> рублей.</w:t>
      </w:r>
    </w:p>
    <w:p w:rsidR="001A4E16" w:rsidRDefault="001A4E16" w:rsidP="00190A71">
      <w:pPr>
        <w:shd w:val="clear" w:color="auto" w:fill="FFFFFF"/>
        <w:tabs>
          <w:tab w:val="left" w:pos="1757"/>
        </w:tabs>
        <w:spacing w:line="322" w:lineRule="exact"/>
        <w:ind w:left="864"/>
        <w:jc w:val="both"/>
      </w:pPr>
      <w:r>
        <w:rPr>
          <w:rFonts w:ascii="Times New Roman" w:hAnsi="Times New Roman"/>
          <w:spacing w:val="-20"/>
          <w:sz w:val="28"/>
          <w:szCs w:val="28"/>
        </w:rPr>
        <w:t xml:space="preserve">2. </w:t>
      </w:r>
      <w:r>
        <w:rPr>
          <w:rFonts w:ascii="Times New Roman" w:hAnsi="Times New Roman"/>
          <w:spacing w:val="-2"/>
          <w:sz w:val="28"/>
          <w:szCs w:val="28"/>
        </w:rPr>
        <w:t>Утвердить:</w:t>
      </w:r>
    </w:p>
    <w:p w:rsidR="001A4E16" w:rsidRDefault="001A4E16" w:rsidP="00190A71">
      <w:pPr>
        <w:widowControl w:val="0"/>
        <w:shd w:val="clear" w:color="auto" w:fill="FFFFFF"/>
        <w:tabs>
          <w:tab w:val="left" w:pos="1709"/>
        </w:tabs>
        <w:autoSpaceDE w:val="0"/>
        <w:autoSpaceDN w:val="0"/>
        <w:adjustRightInd w:val="0"/>
        <w:spacing w:after="0" w:line="322" w:lineRule="exact"/>
        <w:ind w:left="629" w:right="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кассовое исполнение доходов бюджета поселения за 2015 год согласно</w:t>
      </w:r>
    </w:p>
    <w:p w:rsidR="001A4E16" w:rsidRDefault="001A4E16" w:rsidP="00190A71">
      <w:pPr>
        <w:widowControl w:val="0"/>
        <w:shd w:val="clear" w:color="auto" w:fill="FFFFFF"/>
        <w:tabs>
          <w:tab w:val="left" w:pos="1709"/>
        </w:tabs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приложению № 1 к настоящему решению;</w:t>
      </w:r>
    </w:p>
    <w:p w:rsidR="001A4E16" w:rsidRDefault="001A4E16" w:rsidP="0099472C">
      <w:pPr>
        <w:widowControl w:val="0"/>
        <w:shd w:val="clear" w:color="auto" w:fill="FFFFFF"/>
        <w:tabs>
          <w:tab w:val="left" w:pos="1709"/>
        </w:tabs>
        <w:autoSpaceDE w:val="0"/>
        <w:autoSpaceDN w:val="0"/>
        <w:adjustRightInd w:val="0"/>
        <w:spacing w:after="0" w:line="322" w:lineRule="exact"/>
        <w:ind w:left="708" w:right="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кассовое исполнение расходов бюджета поселения 2015 год согласно</w:t>
      </w:r>
    </w:p>
    <w:p w:rsidR="001A4E16" w:rsidRDefault="001A4E16" w:rsidP="0099472C">
      <w:pPr>
        <w:widowControl w:val="0"/>
        <w:shd w:val="clear" w:color="auto" w:fill="FFFFFF"/>
        <w:tabs>
          <w:tab w:val="left" w:pos="1709"/>
        </w:tabs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приложению № 2 к настоящему решению.</w:t>
      </w:r>
    </w:p>
    <w:p w:rsidR="001A4E16" w:rsidRDefault="001A4E16" w:rsidP="00BC2A65">
      <w:pPr>
        <w:pStyle w:val="NoSpacing"/>
        <w:ind w:left="708"/>
        <w:rPr>
          <w:rFonts w:ascii="Times New Roman" w:hAnsi="Times New Roman"/>
          <w:sz w:val="28"/>
          <w:szCs w:val="28"/>
        </w:rPr>
      </w:pPr>
      <w:r w:rsidRPr="006F7591">
        <w:rPr>
          <w:rFonts w:ascii="Times New Roman" w:hAnsi="Times New Roman"/>
          <w:sz w:val="28"/>
          <w:szCs w:val="28"/>
        </w:rPr>
        <w:t xml:space="preserve">- кассовое исполнение источников финансирования дефицита бюджета </w:t>
      </w:r>
    </w:p>
    <w:p w:rsidR="001A4E16" w:rsidRPr="006F7591" w:rsidRDefault="001A4E16" w:rsidP="00BC2A65">
      <w:pPr>
        <w:pStyle w:val="NoSpacing"/>
        <w:rPr>
          <w:rFonts w:ascii="Times New Roman" w:hAnsi="Times New Roman"/>
          <w:sz w:val="28"/>
          <w:szCs w:val="28"/>
        </w:rPr>
      </w:pPr>
      <w:r w:rsidRPr="006F7591">
        <w:rPr>
          <w:rFonts w:ascii="Times New Roman" w:hAnsi="Times New Roman"/>
          <w:sz w:val="28"/>
          <w:szCs w:val="28"/>
        </w:rPr>
        <w:t>поселения за 2015 год согласно приложению № 3 к настоящему решению.</w:t>
      </w:r>
    </w:p>
    <w:p w:rsidR="001A4E16" w:rsidRPr="0064460D" w:rsidRDefault="001A4E16" w:rsidP="0064460D">
      <w:pPr>
        <w:pStyle w:val="NoSpacing"/>
        <w:ind w:left="708"/>
        <w:rPr>
          <w:rFonts w:ascii="Times New Roman" w:hAnsi="Times New Roman"/>
          <w:sz w:val="28"/>
          <w:szCs w:val="28"/>
        </w:rPr>
      </w:pPr>
      <w:r w:rsidRPr="0064460D">
        <w:rPr>
          <w:rFonts w:ascii="Times New Roman" w:hAnsi="Times New Roman"/>
          <w:sz w:val="28"/>
          <w:szCs w:val="28"/>
        </w:rPr>
        <w:t xml:space="preserve"> 3. Опубликовать настоящее решение в периодическом печатном издании</w:t>
      </w:r>
    </w:p>
    <w:p w:rsidR="001A4E16" w:rsidRPr="0064460D" w:rsidRDefault="001A4E16" w:rsidP="0064460D">
      <w:pPr>
        <w:pStyle w:val="NoSpacing"/>
        <w:rPr>
          <w:rFonts w:ascii="Times New Roman" w:hAnsi="Times New Roman"/>
          <w:spacing w:val="-21"/>
          <w:sz w:val="28"/>
          <w:szCs w:val="28"/>
        </w:rPr>
      </w:pPr>
      <w:r w:rsidRPr="0064460D">
        <w:rPr>
          <w:rFonts w:ascii="Times New Roman" w:hAnsi="Times New Roman"/>
          <w:sz w:val="28"/>
          <w:szCs w:val="28"/>
        </w:rPr>
        <w:t>администрации Кремлевского сельсовета Коченевского района Новосибирской области «Вестник Кремлевского сельсовета».</w:t>
      </w:r>
    </w:p>
    <w:p w:rsidR="001A4E16" w:rsidRDefault="001A4E16" w:rsidP="0036089C"/>
    <w:p w:rsidR="001A4E16" w:rsidRDefault="001A4E16" w:rsidP="00D134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E663A">
        <w:rPr>
          <w:rFonts w:ascii="Times New Roman" w:hAnsi="Times New Roman"/>
          <w:sz w:val="28"/>
          <w:szCs w:val="28"/>
          <w:lang w:eastAsia="ru-RU"/>
        </w:rPr>
        <w:t>Председатель Совета депутатов</w:t>
      </w:r>
    </w:p>
    <w:p w:rsidR="001A4E16" w:rsidRDefault="001A4E16" w:rsidP="00D134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Кремлевского сельсовета</w:t>
      </w:r>
      <w:r w:rsidRPr="00AE663A">
        <w:rPr>
          <w:rFonts w:ascii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Т.В.Чубарова</w:t>
      </w:r>
    </w:p>
    <w:p w:rsidR="001A4E16" w:rsidRDefault="001A4E16" w:rsidP="00D134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A4E16" w:rsidRDefault="001A4E16" w:rsidP="00D134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Кремлевского сельсовета</w:t>
      </w:r>
    </w:p>
    <w:p w:rsidR="001A4E16" w:rsidRDefault="001A4E16" w:rsidP="00D13428">
      <w:pPr>
        <w:widowControl w:val="0"/>
        <w:tabs>
          <w:tab w:val="left" w:pos="766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Коченевского района Новосибирской области</w:t>
      </w:r>
      <w:r>
        <w:rPr>
          <w:rFonts w:ascii="Times New Roman" w:hAnsi="Times New Roman"/>
          <w:sz w:val="28"/>
          <w:szCs w:val="28"/>
          <w:lang w:eastAsia="ru-RU"/>
        </w:rPr>
        <w:tab/>
        <w:t>Н.Н.Ладисов</w:t>
      </w:r>
    </w:p>
    <w:p w:rsidR="001A4E16" w:rsidRDefault="001A4E16" w:rsidP="0036089C">
      <w:pPr>
        <w:sectPr w:rsidR="001A4E16" w:rsidSect="00D13428">
          <w:type w:val="continuous"/>
          <w:pgSz w:w="11909" w:h="16834"/>
          <w:pgMar w:top="1134" w:right="567" w:bottom="1134" w:left="1418" w:header="720" w:footer="720" w:gutter="0"/>
          <w:cols w:space="720"/>
        </w:sectPr>
      </w:pPr>
      <w:r>
        <w:t xml:space="preserve">                                                                    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>Приложение 1</w:t>
      </w:r>
    </w:p>
    <w:p w:rsidR="001A4E16" w:rsidRDefault="001A4E16" w:rsidP="00BA4FC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</w:t>
      </w:r>
      <w:r w:rsidRPr="000212A9">
        <w:rPr>
          <w:rFonts w:ascii="Times New Roman" w:hAnsi="Times New Roman"/>
        </w:rPr>
        <w:t xml:space="preserve">к </w:t>
      </w:r>
      <w:r>
        <w:rPr>
          <w:rFonts w:ascii="Times New Roman" w:hAnsi="Times New Roman"/>
        </w:rPr>
        <w:t>р</w:t>
      </w:r>
      <w:r w:rsidRPr="000212A9">
        <w:rPr>
          <w:rFonts w:ascii="Times New Roman" w:hAnsi="Times New Roman"/>
        </w:rPr>
        <w:t xml:space="preserve">ешению </w:t>
      </w:r>
      <w:r>
        <w:rPr>
          <w:rFonts w:ascii="Times New Roman" w:hAnsi="Times New Roman"/>
        </w:rPr>
        <w:t>№5/6 6</w:t>
      </w:r>
      <w:r w:rsidRPr="000212A9">
        <w:rPr>
          <w:rFonts w:ascii="Times New Roman" w:hAnsi="Times New Roman"/>
        </w:rPr>
        <w:t>-й</w:t>
      </w:r>
      <w:r>
        <w:rPr>
          <w:rFonts w:ascii="Times New Roman" w:hAnsi="Times New Roman"/>
        </w:rPr>
        <w:t xml:space="preserve"> </w:t>
      </w:r>
      <w:r w:rsidRPr="000212A9">
        <w:rPr>
          <w:rFonts w:ascii="Times New Roman" w:hAnsi="Times New Roman"/>
        </w:rPr>
        <w:t>сессии Совета</w:t>
      </w:r>
    </w:p>
    <w:p w:rsidR="001A4E16" w:rsidRPr="000212A9" w:rsidRDefault="001A4E16" w:rsidP="0010324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                                                </w:t>
      </w:r>
      <w:r w:rsidRPr="000212A9">
        <w:rPr>
          <w:rFonts w:ascii="Times New Roman" w:hAnsi="Times New Roman"/>
        </w:rPr>
        <w:t xml:space="preserve">депутатов </w:t>
      </w:r>
      <w:r>
        <w:rPr>
          <w:rFonts w:ascii="Times New Roman" w:hAnsi="Times New Roman"/>
        </w:rPr>
        <w:t>Кремлевского сельсовета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20</w:t>
      </w:r>
      <w:r w:rsidRPr="000212A9">
        <w:rPr>
          <w:rFonts w:ascii="Times New Roman" w:hAnsi="Times New Roman"/>
        </w:rPr>
        <w:t>.0</w:t>
      </w:r>
      <w:r>
        <w:rPr>
          <w:rFonts w:ascii="Times New Roman" w:hAnsi="Times New Roman"/>
        </w:rPr>
        <w:t>4</w:t>
      </w:r>
      <w:r w:rsidRPr="000212A9">
        <w:rPr>
          <w:rFonts w:ascii="Times New Roman" w:hAnsi="Times New Roman"/>
        </w:rPr>
        <w:t>.201</w:t>
      </w:r>
      <w:r>
        <w:rPr>
          <w:rFonts w:ascii="Times New Roman" w:hAnsi="Times New Roman"/>
        </w:rPr>
        <w:t>6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212A9">
        <w:rPr>
          <w:rFonts w:ascii="Times New Roman" w:hAnsi="Times New Roman"/>
          <w:b/>
          <w:bCs/>
        </w:rPr>
        <w:t>ДОХОДЫ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212A9">
        <w:rPr>
          <w:rFonts w:ascii="Times New Roman" w:hAnsi="Times New Roman"/>
          <w:b/>
          <w:bCs/>
        </w:rPr>
        <w:t>МЕСТНОГО БЮДЖЕТА ЗА 201</w:t>
      </w:r>
      <w:r>
        <w:rPr>
          <w:rFonts w:ascii="Times New Roman" w:hAnsi="Times New Roman"/>
          <w:b/>
          <w:bCs/>
        </w:rPr>
        <w:t>5</w:t>
      </w:r>
      <w:r w:rsidRPr="000212A9">
        <w:rPr>
          <w:rFonts w:ascii="Times New Roman" w:hAnsi="Times New Roman"/>
          <w:b/>
          <w:bCs/>
        </w:rPr>
        <w:t xml:space="preserve"> ГОД ПО КОДАМ ВИДОВ ДОХОДОВ,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212A9">
        <w:rPr>
          <w:rFonts w:ascii="Times New Roman" w:hAnsi="Times New Roman"/>
          <w:b/>
          <w:bCs/>
        </w:rPr>
        <w:t>ПОДВИДОВ ДОХОДОВ, КЛАССИФИКАЦИИ ОПЕРАЦИЙ СЕКТОРА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212A9">
        <w:rPr>
          <w:rFonts w:ascii="Times New Roman" w:hAnsi="Times New Roman"/>
          <w:b/>
          <w:bCs/>
        </w:rPr>
        <w:t>ГОСУДАРСТВЕННОГО УПРАВЛЕНИЯ, ОТНОСЯЩИХСЯ</w:t>
      </w:r>
    </w:p>
    <w:p w:rsidR="001A4E16" w:rsidRPr="000212A9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0212A9">
        <w:rPr>
          <w:rFonts w:ascii="Times New Roman" w:hAnsi="Times New Roman"/>
          <w:b/>
          <w:bCs/>
        </w:rPr>
        <w:t>К ДОХОДАМ БЮДЖЕТА</w:t>
      </w: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</w:rPr>
      </w:pP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</w:rPr>
      </w:pPr>
      <w:r>
        <w:rPr>
          <w:rFonts w:cs="Calibri"/>
        </w:rPr>
        <w:t>(тыс. рублей)</w:t>
      </w:r>
    </w:p>
    <w:tbl>
      <w:tblPr>
        <w:tblW w:w="9371" w:type="dxa"/>
        <w:tblCellSpacing w:w="5" w:type="nil"/>
        <w:tblInd w:w="6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4"/>
        <w:gridCol w:w="4520"/>
        <w:gridCol w:w="2685"/>
        <w:gridCol w:w="2119"/>
        <w:gridCol w:w="33"/>
      </w:tblGrid>
      <w:tr w:rsidR="001A4E16" w:rsidRPr="0041422B" w:rsidTr="0072291B">
        <w:trPr>
          <w:gridBefore w:val="1"/>
          <w:wBefore w:w="14" w:type="dxa"/>
          <w:tblCellSpacing w:w="5" w:type="nil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2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Кассовое исполнение</w:t>
            </w:r>
          </w:p>
        </w:tc>
      </w:tr>
      <w:tr w:rsidR="001A4E16" w:rsidRPr="0041422B" w:rsidTr="0072291B">
        <w:trPr>
          <w:gridBefore w:val="1"/>
          <w:wBefore w:w="14" w:type="dxa"/>
          <w:tblCellSpacing w:w="5" w:type="nil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2</w:t>
            </w:r>
          </w:p>
        </w:tc>
        <w:tc>
          <w:tcPr>
            <w:tcW w:w="2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3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96601C" w:rsidRDefault="001A4E16" w:rsidP="000212A9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96601C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Доходы бюджета - Всего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12959,5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975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1 01 02010 01 0000 110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8E23BE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648,3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585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1 06 01030 10 0000 110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53,2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налог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с физических лиц ,обладающих земельным участком , расположенным в границах сельских поселений 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1 06 0604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>3 10 0000 110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342,7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дизельное топливо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8D489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1 03 02230 01 0000 110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243,6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моторные масла для дизельных и (или)карбюраторных ( инжекторных) двигателей 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8D489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1 03 02240 01 0000 110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6,6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автомобильный бензин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8D489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1 03 02250 01 0000 110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1128D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479,7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 прямогонный бензин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8D489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1 03 02260 01 0000 110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-31,3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1 13 01995 10 0000 130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431E07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>,0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1 16 51040 02 0000 140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1,0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2 02 01000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 xml:space="preserve"> 10 0000 151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4925,7</w:t>
            </w:r>
          </w:p>
        </w:tc>
      </w:tr>
      <w:tr w:rsidR="001A4E16" w:rsidRPr="0041422B" w:rsidTr="0024065E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561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B25E1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Субсидии бюджетам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на осуществление дорожной деятельности в отношении автом. дорог общего пользования</w:t>
            </w: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B25E1E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2 02 02</w:t>
            </w:r>
            <w:r>
              <w:rPr>
                <w:rFonts w:ascii="Times New Roman" w:hAnsi="Times New Roman"/>
                <w:sz w:val="18"/>
                <w:szCs w:val="18"/>
              </w:rPr>
              <w:t>216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 xml:space="preserve"> 10 0000 151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1181,7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Субвенции бюджетам поселений на осуществление первичного воинского учета на территориях где отсутствуют военные комиссариаты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2 02 03015 10 0000 151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77,4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Прочие субсидии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1128DA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 xml:space="preserve">2 02 </w:t>
            </w:r>
            <w:r>
              <w:rPr>
                <w:rFonts w:ascii="Times New Roman" w:hAnsi="Times New Roman"/>
                <w:sz w:val="18"/>
                <w:szCs w:val="18"/>
              </w:rPr>
              <w:t>02999 10 0000 151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3100,0</w:t>
            </w:r>
          </w:p>
        </w:tc>
      </w:tr>
      <w:tr w:rsidR="001A4E16" w:rsidRPr="0041422B" w:rsidTr="0072291B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0212A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B25E1E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2 02 04</w:t>
            </w:r>
            <w:r>
              <w:rPr>
                <w:rFonts w:ascii="Times New Roman" w:hAnsi="Times New Roman"/>
                <w:sz w:val="18"/>
                <w:szCs w:val="18"/>
              </w:rPr>
              <w:t>999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 xml:space="preserve"> 10 0000 151</w:t>
            </w:r>
          </w:p>
        </w:tc>
        <w:tc>
          <w:tcPr>
            <w:tcW w:w="2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0212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1898,9</w:t>
            </w:r>
          </w:p>
        </w:tc>
      </w:tr>
    </w:tbl>
    <w:p w:rsidR="001A4E16" w:rsidRDefault="001A4E16" w:rsidP="00E863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A4E16" w:rsidRDefault="001A4E16" w:rsidP="00E863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A4E16" w:rsidRDefault="001A4E16" w:rsidP="00E863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A4E16" w:rsidRDefault="001A4E16" w:rsidP="00E863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A4E16" w:rsidRDefault="001A4E16" w:rsidP="00E863F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1A4E16" w:rsidRPr="00E863FA" w:rsidRDefault="001A4E16" w:rsidP="0099472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</w:rPr>
      </w:pPr>
      <w:r w:rsidRPr="00E863FA">
        <w:rPr>
          <w:rFonts w:ascii="Times New Roman" w:hAnsi="Times New Roman"/>
          <w:b/>
          <w:bCs/>
        </w:rPr>
        <w:t>ДОХОДЫ</w:t>
      </w:r>
    </w:p>
    <w:p w:rsidR="001A4E16" w:rsidRPr="00E863FA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МЕСТ</w:t>
      </w:r>
      <w:r w:rsidRPr="00E863FA">
        <w:rPr>
          <w:rFonts w:ascii="Times New Roman" w:hAnsi="Times New Roman"/>
          <w:b/>
          <w:bCs/>
        </w:rPr>
        <w:t>НОГО БЮДЖЕТА ЗА 201</w:t>
      </w:r>
      <w:r>
        <w:rPr>
          <w:rFonts w:ascii="Times New Roman" w:hAnsi="Times New Roman"/>
          <w:b/>
          <w:bCs/>
        </w:rPr>
        <w:t>5</w:t>
      </w:r>
      <w:r w:rsidRPr="00E863FA">
        <w:rPr>
          <w:rFonts w:ascii="Times New Roman" w:hAnsi="Times New Roman"/>
          <w:b/>
          <w:bCs/>
        </w:rPr>
        <w:t xml:space="preserve"> ГОД ПО КОДАМ КЛАССИФИКАЦИИ</w:t>
      </w:r>
    </w:p>
    <w:p w:rsidR="001A4E16" w:rsidRPr="00E863FA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E863FA">
        <w:rPr>
          <w:rFonts w:ascii="Times New Roman" w:hAnsi="Times New Roman"/>
          <w:b/>
          <w:bCs/>
        </w:rPr>
        <w:t>ДОХОДОВ БЮДЖЕТОВ</w:t>
      </w: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</w:rPr>
      </w:pPr>
      <w:r>
        <w:rPr>
          <w:rFonts w:cs="Calibri"/>
        </w:rPr>
        <w:t>(тыс. рублей)</w:t>
      </w:r>
    </w:p>
    <w:tbl>
      <w:tblPr>
        <w:tblW w:w="9654" w:type="dxa"/>
        <w:tblCellSpacing w:w="5" w:type="nil"/>
        <w:tblInd w:w="6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6"/>
        <w:gridCol w:w="4535"/>
        <w:gridCol w:w="1560"/>
        <w:gridCol w:w="2126"/>
        <w:gridCol w:w="1384"/>
        <w:gridCol w:w="33"/>
      </w:tblGrid>
      <w:tr w:rsidR="001A4E16" w:rsidRPr="0041422B" w:rsidTr="008725C3">
        <w:trPr>
          <w:gridBefore w:val="1"/>
          <w:wBefore w:w="16" w:type="dxa"/>
          <w:tblCellSpacing w:w="5" w:type="nil"/>
        </w:trPr>
        <w:tc>
          <w:tcPr>
            <w:tcW w:w="45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Наименование показателя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Код бюджетной классификации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Кассовое исполнение</w:t>
            </w:r>
          </w:p>
        </w:tc>
      </w:tr>
      <w:tr w:rsidR="001A4E16" w:rsidRPr="0041422B" w:rsidTr="008725C3">
        <w:trPr>
          <w:gridBefore w:val="1"/>
          <w:wBefore w:w="16" w:type="dxa"/>
          <w:tblCellSpacing w:w="5" w:type="nil"/>
        </w:trPr>
        <w:tc>
          <w:tcPr>
            <w:tcW w:w="45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="Calibri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администратора поступлений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доходов федерального бюджета</w:t>
            </w: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</w:p>
        </w:tc>
      </w:tr>
      <w:tr w:rsidR="001A4E16" w:rsidRPr="0041422B" w:rsidTr="008725C3">
        <w:trPr>
          <w:gridBefore w:val="1"/>
          <w:wBefore w:w="16" w:type="dxa"/>
          <w:tblCellSpacing w:w="5" w:type="nil"/>
        </w:trPr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4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85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96601C" w:rsidRDefault="001A4E16" w:rsidP="00306C96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96601C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Доходы бюджета - Всего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06C9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12959,5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975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182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1 01 02010 01 0000 110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648,3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585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182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1 06 01030 10 0000 110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53,2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Земельный налог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с физических лиц ,обладающих земельным участком , расположенным в границах сельских поселений 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182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7F6408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1 06 060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>3 10 0000 110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342,7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дизельное топливо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641691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  <w:p w:rsidR="001A4E16" w:rsidRDefault="001A4E16" w:rsidP="00641691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641691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1 03 02230 01 0000 110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243,6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моторные масла для дизельных и (или)карбюраторных ( инжекторных) двигателей 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1 03 02240 01 0000 110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6,6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автомобильный бензин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1 03 02250 01 0000 110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479,7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64169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Доходы от уплаты акцизов на  прямогонный бензин , подлежащие распределению между бюджетами субъектов Российской Федерации  и местными бюджетами с учетом установленных дифферинцированных нормативов отчислений в местный бюджет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7F640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1 03 02260 01 0000 110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-31,3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1 13 01995 10 0000 130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7F6408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>,0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78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1 16 51040 02 0000 140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7F6408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1,00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2 02 01001 10 0000 151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4925,7</w:t>
            </w:r>
          </w:p>
        </w:tc>
      </w:tr>
      <w:tr w:rsidR="001A4E16" w:rsidRPr="0041422B" w:rsidTr="0024065E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71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Субсидии бюджетам </w:t>
            </w: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на осуществление дорожной деятельности в отношении автом. дорог общего пользования</w:t>
            </w: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2 02 02</w:t>
            </w:r>
            <w:r>
              <w:rPr>
                <w:rFonts w:ascii="Times New Roman" w:hAnsi="Times New Roman"/>
                <w:sz w:val="18"/>
                <w:szCs w:val="18"/>
              </w:rPr>
              <w:t>216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 xml:space="preserve"> 10 0000 151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1181,7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0212A9">
              <w:rPr>
                <w:rFonts w:ascii="Times New Roman" w:hAnsi="Times New Roman"/>
                <w:sz w:val="16"/>
                <w:szCs w:val="16"/>
                <w:lang w:eastAsia="ru-RU"/>
              </w:rPr>
              <w:t>Прочие субсидии бюджетам поселений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2 02 02999 10 0000 151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3100,0</w:t>
            </w:r>
          </w:p>
        </w:tc>
      </w:tr>
      <w:tr w:rsidR="001A4E16" w:rsidRPr="0041422B" w:rsidTr="008725C3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Субвенции бюджетам поселений на осуществление первичного воинского учета на территориях где отсутствуют военные комиссариаты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2 02 03015 10 0000 151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77,4</w:t>
            </w:r>
          </w:p>
        </w:tc>
      </w:tr>
      <w:tr w:rsidR="001A4E16" w:rsidRPr="0041422B" w:rsidTr="0024065E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471"/>
        </w:trPr>
        <w:tc>
          <w:tcPr>
            <w:tcW w:w="4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0212A9" w:rsidRDefault="001A4E16" w:rsidP="00EA126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863F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2 02 04</w:t>
            </w:r>
            <w:r>
              <w:rPr>
                <w:rFonts w:ascii="Times New Roman" w:hAnsi="Times New Roman"/>
                <w:sz w:val="18"/>
                <w:szCs w:val="18"/>
              </w:rPr>
              <w:t>999</w:t>
            </w:r>
            <w:r w:rsidRPr="0041422B">
              <w:rPr>
                <w:rFonts w:ascii="Times New Roman" w:hAnsi="Times New Roman"/>
                <w:sz w:val="18"/>
                <w:szCs w:val="18"/>
              </w:rPr>
              <w:t xml:space="preserve"> 10 0000 151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A126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1898,9</w:t>
            </w:r>
          </w:p>
        </w:tc>
      </w:tr>
    </w:tbl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6337EB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Pr="000212A9" w:rsidRDefault="001A4E16" w:rsidP="0010324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tbl>
      <w:tblPr>
        <w:tblW w:w="0" w:type="auto"/>
        <w:tblInd w:w="5495" w:type="dxa"/>
        <w:tblLook w:val="00A0"/>
      </w:tblPr>
      <w:tblGrid>
        <w:gridCol w:w="4075"/>
      </w:tblGrid>
      <w:tr w:rsidR="001A4E16" w:rsidRPr="0099472C" w:rsidTr="003C180E">
        <w:tc>
          <w:tcPr>
            <w:tcW w:w="4075" w:type="dxa"/>
          </w:tcPr>
          <w:p w:rsidR="001A4E16" w:rsidRPr="003C180E" w:rsidRDefault="001A4E16" w:rsidP="0099472C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3C180E">
              <w:rPr>
                <w:rFonts w:ascii="Times New Roman" w:hAnsi="Times New Roman"/>
                <w:sz w:val="24"/>
                <w:szCs w:val="24"/>
              </w:rPr>
              <w:t>Приложение № 2</w:t>
            </w:r>
          </w:p>
          <w:p w:rsidR="001A4E16" w:rsidRPr="003C180E" w:rsidRDefault="001A4E16" w:rsidP="0099472C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3C180E">
              <w:rPr>
                <w:rFonts w:ascii="Times New Roman" w:hAnsi="Times New Roman"/>
                <w:sz w:val="24"/>
                <w:szCs w:val="24"/>
              </w:rPr>
              <w:t xml:space="preserve"> к решению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5</w:t>
            </w:r>
            <w:r w:rsidRPr="003C180E">
              <w:rPr>
                <w:rFonts w:ascii="Times New Roman" w:hAnsi="Times New Roman"/>
                <w:sz w:val="24"/>
                <w:szCs w:val="24"/>
              </w:rPr>
              <w:t>/6 6-ой сессии Совета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C180E">
              <w:rPr>
                <w:rFonts w:ascii="Times New Roman" w:hAnsi="Times New Roman"/>
                <w:sz w:val="24"/>
                <w:szCs w:val="24"/>
              </w:rPr>
              <w:t>депутатов Кремлевского сельсовета</w:t>
            </w:r>
          </w:p>
          <w:p w:rsidR="001A4E16" w:rsidRPr="003C180E" w:rsidRDefault="001A4E16" w:rsidP="009B6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3C180E">
              <w:rPr>
                <w:rFonts w:ascii="Times New Roman" w:hAnsi="Times New Roman"/>
                <w:sz w:val="24"/>
                <w:szCs w:val="24"/>
              </w:rPr>
              <w:t>от 20.04.2016</w:t>
            </w:r>
          </w:p>
        </w:tc>
      </w:tr>
    </w:tbl>
    <w:p w:rsidR="001A4E16" w:rsidRPr="006337EB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6337EB">
        <w:rPr>
          <w:rFonts w:ascii="Times New Roman" w:hAnsi="Times New Roman"/>
          <w:b/>
          <w:bCs/>
        </w:rPr>
        <w:t>РАСХОДЫ</w:t>
      </w:r>
    </w:p>
    <w:p w:rsidR="001A4E16" w:rsidRPr="006337EB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МЕСТНОГО</w:t>
      </w:r>
      <w:r w:rsidRPr="006337EB">
        <w:rPr>
          <w:rFonts w:ascii="Times New Roman" w:hAnsi="Times New Roman"/>
          <w:b/>
          <w:bCs/>
        </w:rPr>
        <w:t xml:space="preserve"> БЮДЖЕТА ЗА 201</w:t>
      </w:r>
      <w:r>
        <w:rPr>
          <w:rFonts w:ascii="Times New Roman" w:hAnsi="Times New Roman"/>
          <w:b/>
          <w:bCs/>
        </w:rPr>
        <w:t>5</w:t>
      </w:r>
      <w:r w:rsidRPr="006337EB">
        <w:rPr>
          <w:rFonts w:ascii="Times New Roman" w:hAnsi="Times New Roman"/>
          <w:b/>
          <w:bCs/>
        </w:rPr>
        <w:t xml:space="preserve"> ГОД ПО ВЕДОМСТВЕННОЙ СТРУКТУРЕ</w:t>
      </w:r>
    </w:p>
    <w:p w:rsidR="001A4E16" w:rsidRPr="006337EB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6337EB">
        <w:rPr>
          <w:rFonts w:ascii="Times New Roman" w:hAnsi="Times New Roman"/>
          <w:b/>
          <w:bCs/>
        </w:rPr>
        <w:t>РАСХОДОВ ФЕДЕРАЛЬНОГО БЮДЖЕТА</w:t>
      </w:r>
    </w:p>
    <w:p w:rsidR="001A4E16" w:rsidRPr="006337EB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1A4E16" w:rsidRPr="006337EB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6337EB">
        <w:rPr>
          <w:rFonts w:ascii="Times New Roman" w:hAnsi="Times New Roman"/>
        </w:rPr>
        <w:t>(тыс. рублей)</w:t>
      </w:r>
    </w:p>
    <w:tbl>
      <w:tblPr>
        <w:tblW w:w="10139" w:type="dxa"/>
        <w:tblCellSpacing w:w="5" w:type="nil"/>
        <w:tblInd w:w="25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678"/>
        <w:gridCol w:w="851"/>
        <w:gridCol w:w="850"/>
        <w:gridCol w:w="1276"/>
        <w:gridCol w:w="851"/>
        <w:gridCol w:w="1633"/>
      </w:tblGrid>
      <w:tr w:rsidR="001A4E16" w:rsidRPr="0041422B" w:rsidTr="009B64D5">
        <w:trPr>
          <w:tblCellSpacing w:w="5" w:type="nil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38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Кассовое исполнение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Мин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Рз, Пр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ВР</w:t>
            </w:r>
          </w:p>
        </w:tc>
        <w:tc>
          <w:tcPr>
            <w:tcW w:w="1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5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1422B">
              <w:rPr>
                <w:rFonts w:ascii="Times New Roman" w:hAnsi="Times New Roman"/>
              </w:rPr>
              <w:t>6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524E47" w:rsidRDefault="001A4E16" w:rsidP="00306C96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524E47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Расходы бюджета - 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06C96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1422B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306C96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306C96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306C96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13002,3</w:t>
            </w:r>
          </w:p>
        </w:tc>
      </w:tr>
      <w:tr w:rsidR="001A4E16" w:rsidRPr="0041422B" w:rsidTr="009B64D5">
        <w:trPr>
          <w:trHeight w:val="621"/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347,00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93829">
              <w:rPr>
                <w:rFonts w:cs="Calibri"/>
                <w:b/>
                <w:sz w:val="16"/>
                <w:szCs w:val="16"/>
              </w:rPr>
              <w:t>Глава администрации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F014E" w:rsidRDefault="001A4E16" w:rsidP="00453D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347,00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F014E" w:rsidRDefault="001A4E16" w:rsidP="00453D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347,00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1979,80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1979,80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1441,72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Иные выплаты персоналу госуд. органов, за исключением фонда оплаты труда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122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242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140,55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380,31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ED6A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Уплата </w:t>
            </w:r>
            <w:r>
              <w:rPr>
                <w:rFonts w:cs="Calibri"/>
                <w:sz w:val="16"/>
                <w:szCs w:val="16"/>
              </w:rPr>
              <w:t>налога на имущество организации и земел. налога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851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12,12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8800204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852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0106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57219">
              <w:rPr>
                <w:rFonts w:ascii="Times New Roman" w:hAnsi="Times New Roman"/>
                <w:b/>
                <w:sz w:val="24"/>
                <w:szCs w:val="24"/>
              </w:rPr>
              <w:t>20,00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Обеспечение деятельности финансового контроля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8802041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14E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0106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8802041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14E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349B6">
              <w:rPr>
                <w:rFonts w:cs="Calibri"/>
                <w:b/>
                <w:sz w:val="16"/>
                <w:szCs w:val="16"/>
              </w:rPr>
              <w:t>Обеспечение выборов и референдумов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349B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349B6">
              <w:rPr>
                <w:rFonts w:ascii="Times New Roman" w:hAnsi="Times New Roman"/>
                <w:b/>
                <w:sz w:val="20"/>
                <w:szCs w:val="20"/>
              </w:rPr>
              <w:t>0107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349B6">
              <w:rPr>
                <w:rFonts w:ascii="Times New Roman" w:hAnsi="Times New Roman"/>
                <w:b/>
                <w:sz w:val="24"/>
                <w:szCs w:val="24"/>
              </w:rPr>
              <w:t>75,00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Выборы депутатов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0107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8800003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49B6">
              <w:rPr>
                <w:rFonts w:ascii="Times New Roman" w:hAnsi="Times New Roman"/>
                <w:sz w:val="24"/>
                <w:szCs w:val="24"/>
              </w:rPr>
              <w:t>75,00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0107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8800003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349B6"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49B6">
              <w:rPr>
                <w:rFonts w:ascii="Times New Roman" w:hAnsi="Times New Roman"/>
                <w:sz w:val="24"/>
                <w:szCs w:val="24"/>
              </w:rPr>
              <w:t>75,00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53D8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77,40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военкомат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8805118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8805118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76,50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8805118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349B6">
              <w:rPr>
                <w:rFonts w:cs="Calibri"/>
                <w:b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349B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349B6">
              <w:rPr>
                <w:rFonts w:ascii="Times New Roman" w:hAnsi="Times New Roman"/>
                <w:b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349B6">
              <w:rPr>
                <w:rFonts w:ascii="Times New Roman" w:hAnsi="Times New Roman"/>
                <w:b/>
                <w:sz w:val="24"/>
                <w:szCs w:val="24"/>
              </w:rPr>
              <w:t>50,1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Резервный фонд Правительства Новосибирской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0302054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B349B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349B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50,13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«Субсидии юридическим лицам  (кроме некоммерческих организаций) , индивидуальным предпринимателям,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0302054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22,60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660AC0">
              <w:rPr>
                <w:rFonts w:cs="Calibri"/>
                <w:b/>
                <w:sz w:val="16"/>
                <w:szCs w:val="16"/>
              </w:rPr>
              <w:t>ЧС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60AC0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60AC0">
              <w:rPr>
                <w:rFonts w:ascii="Times New Roman" w:hAnsi="Times New Roman"/>
                <w:b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60AC0">
              <w:rPr>
                <w:rFonts w:ascii="Times New Roman" w:hAnsi="Times New Roman"/>
                <w:b/>
                <w:sz w:val="20"/>
                <w:szCs w:val="20"/>
              </w:rPr>
              <w:t>8800218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60AC0">
              <w:rPr>
                <w:rFonts w:ascii="Times New Roman" w:hAnsi="Times New Roman"/>
                <w:b/>
                <w:sz w:val="24"/>
                <w:szCs w:val="24"/>
              </w:rPr>
              <w:t>7,6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8800218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7,60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660AC0">
              <w:rPr>
                <w:rFonts w:cs="Calibri"/>
                <w:b/>
                <w:sz w:val="16"/>
                <w:szCs w:val="16"/>
              </w:rPr>
              <w:t>Субсидия МУП(теплообменник)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8800500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660AC0">
              <w:rPr>
                <w:rFonts w:cs="Calibri"/>
                <w:sz w:val="16"/>
                <w:szCs w:val="16"/>
              </w:rPr>
              <w:t>«Субсидии юридическим лицам  (кроме некоммерческих организаций) , индивидуальным предпринимателям,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8800500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660AC0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60AC0"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660AC0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AC0">
              <w:rPr>
                <w:rFonts w:ascii="Times New Roman" w:hAnsi="Times New Roman"/>
                <w:sz w:val="24"/>
                <w:szCs w:val="24"/>
              </w:rPr>
              <w:t>20,0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26,77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Пожарная безопасность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D11E9F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26,77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D11E9F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23,86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D11E9F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2,90</w:t>
            </w:r>
          </w:p>
        </w:tc>
      </w:tr>
      <w:tr w:rsidR="001A4E16" w:rsidRPr="0041422B" w:rsidTr="009B64D5">
        <w:trPr>
          <w:trHeight w:val="535"/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1512,74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7562DA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7562DA">
              <w:rPr>
                <w:rFonts w:cs="Calibri"/>
                <w:sz w:val="16"/>
                <w:szCs w:val="16"/>
              </w:rPr>
              <w:t>Реализация мероприятий за счет средств областного бюджета в рамках ГП НСО «Развитие автомоб.дорог регионального, межмуниципального и местного значения в НСО»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6107076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1181,70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6107076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1181,70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331,05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331,05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0412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33,20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Градостроительство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33,20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29,70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0412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53D86">
              <w:rPr>
                <w:rFonts w:ascii="Times New Roman" w:hAnsi="Times New Roman"/>
                <w:b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4988,24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Резервный фонд Правительства НСО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0302054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519,44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D44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"Субсидии юридическим лицам (кроме </w:t>
            </w:r>
            <w:r>
              <w:rPr>
                <w:rFonts w:cs="Calibri"/>
                <w:sz w:val="16"/>
                <w:szCs w:val="16"/>
              </w:rPr>
              <w:t>некоммерч. организаций</w:t>
            </w:r>
            <w:r w:rsidRPr="0041422B">
              <w:rPr>
                <w:rFonts w:cs="Calibri"/>
                <w:sz w:val="16"/>
                <w:szCs w:val="16"/>
              </w:rPr>
              <w:t>),  и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0302054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345,00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0302054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174,44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Ведомственная целевая программа «Государственная поддержка муниципальных образований по благоустройству территорий населенных пунктов и подготовке объектов жилищно-коммунального хозяйства Новосибирской области к работе в осенне-зимний период на 2013-2015 годы»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0917043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3157,90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"Субсидии юридическим лицам (кроме госуд. учреждений),  и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0917043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3157,90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Трактор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8800351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410,91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</w:pPr>
            <w:r w:rsidRPr="005856AA">
              <w:rPr>
                <w:rFonts w:ascii="Times New Roman" w:hAnsi="Times New Roman"/>
                <w:sz w:val="20"/>
                <w:szCs w:val="20"/>
              </w:rPr>
              <w:t>8800351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370,24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</w:pPr>
            <w:r w:rsidRPr="00453D86"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</w:pPr>
            <w:r w:rsidRPr="005856AA">
              <w:rPr>
                <w:rFonts w:ascii="Times New Roman" w:hAnsi="Times New Roman"/>
                <w:sz w:val="20"/>
                <w:szCs w:val="20"/>
              </w:rPr>
              <w:t>8800351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40,67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"Субсидии юридическим лицам (кроме </w:t>
            </w:r>
            <w:r>
              <w:rPr>
                <w:rFonts w:cs="Calibri"/>
                <w:sz w:val="16"/>
                <w:szCs w:val="16"/>
              </w:rPr>
              <w:t>некоммерч. организаций</w:t>
            </w:r>
            <w:r w:rsidRPr="0041422B">
              <w:rPr>
                <w:rFonts w:cs="Calibri"/>
                <w:sz w:val="16"/>
                <w:szCs w:val="16"/>
              </w:rPr>
              <w:t>),  и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0502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5856AA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Благоустройство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320,20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Уличное освещение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8806001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124,30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8806001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26,05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"Субсидии юридическим лицам (кроме госуд. учреждений),  и физическим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7033D">
            <w:pPr>
              <w:jc w:val="center"/>
            </w:pPr>
            <w:r w:rsidRPr="005D658F">
              <w:rPr>
                <w:rFonts w:ascii="Times New Roman" w:hAnsi="Times New Roman"/>
                <w:sz w:val="20"/>
                <w:szCs w:val="20"/>
              </w:rPr>
              <w:t>8</w:t>
            </w:r>
            <w:r>
              <w:rPr>
                <w:rFonts w:ascii="Times New Roman" w:hAnsi="Times New Roman"/>
                <w:sz w:val="20"/>
                <w:szCs w:val="20"/>
              </w:rPr>
              <w:t>806001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92,60</w:t>
            </w:r>
          </w:p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B174F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DB174F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B174F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174F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B174F" w:rsidRDefault="001A4E16" w:rsidP="00DE2DD6">
            <w:pPr>
              <w:jc w:val="center"/>
            </w:pPr>
            <w:r w:rsidRPr="00DB174F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B174F" w:rsidRDefault="001A4E16" w:rsidP="00DE2DD6">
            <w:pPr>
              <w:jc w:val="center"/>
            </w:pPr>
            <w:r w:rsidRPr="00DB174F">
              <w:rPr>
                <w:rFonts w:ascii="Times New Roman" w:hAnsi="Times New Roman"/>
                <w:sz w:val="20"/>
                <w:szCs w:val="20"/>
              </w:rPr>
              <w:t>88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DB174F">
              <w:rPr>
                <w:rFonts w:ascii="Times New Roman" w:hAnsi="Times New Roman"/>
                <w:sz w:val="20"/>
                <w:szCs w:val="20"/>
              </w:rPr>
              <w:t>6001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B174F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174F">
              <w:rPr>
                <w:rFonts w:ascii="Times New Roman" w:hAnsi="Times New Roman"/>
                <w:sz w:val="20"/>
                <w:szCs w:val="20"/>
              </w:rPr>
              <w:t>851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5,60</w:t>
            </w:r>
          </w:p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Содержание автом.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8806002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180,40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B174F">
            <w:pPr>
              <w:jc w:val="center"/>
            </w:pPr>
            <w:r w:rsidRPr="005D658F">
              <w:rPr>
                <w:rFonts w:ascii="Times New Roman" w:hAnsi="Times New Roman"/>
                <w:sz w:val="20"/>
                <w:szCs w:val="20"/>
              </w:rPr>
              <w:t>880</w:t>
            </w:r>
            <w:r>
              <w:rPr>
                <w:rFonts w:ascii="Times New Roman" w:hAnsi="Times New Roman"/>
                <w:sz w:val="20"/>
                <w:szCs w:val="20"/>
              </w:rPr>
              <w:t>6002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180,40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Организация и содержание мест захоронения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B174F">
            <w:pPr>
              <w:jc w:val="center"/>
            </w:pPr>
            <w:r w:rsidRPr="005D658F">
              <w:rPr>
                <w:rFonts w:ascii="Times New Roman" w:hAnsi="Times New Roman"/>
                <w:sz w:val="20"/>
                <w:szCs w:val="20"/>
              </w:rPr>
              <w:t>880</w:t>
            </w:r>
            <w:r>
              <w:rPr>
                <w:rFonts w:ascii="Times New Roman" w:hAnsi="Times New Roman"/>
                <w:sz w:val="20"/>
                <w:szCs w:val="20"/>
              </w:rPr>
              <w:t>6004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B174F">
            <w:pPr>
              <w:jc w:val="center"/>
            </w:pPr>
            <w:r w:rsidRPr="005D658F">
              <w:rPr>
                <w:rFonts w:ascii="Times New Roman" w:hAnsi="Times New Roman"/>
                <w:sz w:val="20"/>
                <w:szCs w:val="20"/>
              </w:rPr>
              <w:t>880</w:t>
            </w:r>
            <w:r>
              <w:rPr>
                <w:rFonts w:ascii="Times New Roman" w:hAnsi="Times New Roman"/>
                <w:sz w:val="20"/>
                <w:szCs w:val="20"/>
              </w:rPr>
              <w:t>6004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3419,93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4536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«Субсидии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B17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0307051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B17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0307051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B174F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Муниципальная целевая программа в области культуры «Культура Коченевского района на 2014-2016 годы»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B174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0407955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Закупка товаров, работ, услуг в </w:t>
            </w:r>
            <w:r>
              <w:rPr>
                <w:rFonts w:cs="Calibri"/>
                <w:sz w:val="16"/>
                <w:szCs w:val="16"/>
              </w:rPr>
              <w:t>целях капит. ремонта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0407955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243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25,28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0407955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9,72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4536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45366">
              <w:rPr>
                <w:rFonts w:cs="Calibri"/>
                <w:b/>
                <w:sz w:val="16"/>
                <w:szCs w:val="16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3114,94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073FB3"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2507,94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073FB3"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8,85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073FB3"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588,86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073FB3"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8,85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</w:pPr>
            <w:r w:rsidRPr="00DE2DD6"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</w:pPr>
            <w:r w:rsidRPr="00073FB3">
              <w:rPr>
                <w:rFonts w:ascii="Times New Roman" w:hAnsi="Times New Roman"/>
                <w:sz w:val="20"/>
                <w:szCs w:val="20"/>
              </w:rPr>
              <w:t>8800440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Предоставление гранта НСО в рамках мероприятий ведомственной целев. программы «Госуд. поддержка развития институтов местного самоуправления в НСО на 2013-15г на реализацию социально значимого проекта в сфере развития общественной инфраструктуры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073FB3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9908652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9908652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170,00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1001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135,80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93829">
              <w:rPr>
                <w:rFonts w:cs="Calibri"/>
                <w:b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8800491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135,80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8800491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312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135,80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 xml:space="preserve">Физическая культура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453D8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E2DD6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DE2DD6" w:rsidRDefault="001A4E16" w:rsidP="00DE2DD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1101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16,04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Физическая 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8800512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16,04</w:t>
            </w:r>
          </w:p>
        </w:tc>
      </w:tr>
      <w:tr w:rsidR="001A4E16" w:rsidRPr="0041422B" w:rsidTr="009B64D5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53D86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DE2DD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8800512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53D86" w:rsidRDefault="001A4E16" w:rsidP="00453D8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53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16,04</w:t>
            </w:r>
          </w:p>
        </w:tc>
      </w:tr>
    </w:tbl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outlineLvl w:val="0"/>
        <w:rPr>
          <w:rFonts w:ascii="Times New Roman" w:hAnsi="Times New Roman"/>
        </w:rPr>
      </w:pP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</w:rPr>
      </w:pPr>
    </w:p>
    <w:p w:rsidR="001A4E16" w:rsidRPr="003452D6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РАСХОДЫ</w:t>
      </w:r>
    </w:p>
    <w:p w:rsidR="001A4E16" w:rsidRPr="003452D6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МЕСТНОГО БЮДЖЕТА ЗА 2015 ГОД ПО РАЗДЕЛАМ И ПОДРАЗДЕЛАМ</w:t>
      </w:r>
    </w:p>
    <w:p w:rsidR="001A4E16" w:rsidRPr="003452D6" w:rsidRDefault="001A4E16" w:rsidP="00C528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КЛАССИФИКАЦИИ РАСХОДОВ БЮДЖЕТОВ</w:t>
      </w: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1A4E16" w:rsidRDefault="001A4E16" w:rsidP="00C52815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</w:rPr>
      </w:pPr>
      <w:r>
        <w:rPr>
          <w:rFonts w:cs="Calibri"/>
        </w:rPr>
        <w:t>(тыс. рублей)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820"/>
        <w:gridCol w:w="1893"/>
        <w:gridCol w:w="2640"/>
      </w:tblGrid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Наименование показателей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Код бюджетной классификации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Кассовое исполнение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1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3</w:t>
            </w:r>
          </w:p>
        </w:tc>
      </w:tr>
      <w:tr w:rsidR="001A4E16" w:rsidRPr="0041422B" w:rsidTr="003F014E">
        <w:trPr>
          <w:trHeight w:val="375"/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1422B">
              <w:rPr>
                <w:rFonts w:ascii="Times New Roman" w:hAnsi="Times New Roman"/>
                <w:b/>
                <w:sz w:val="18"/>
                <w:szCs w:val="18"/>
              </w:rPr>
              <w:t>Расходы бюджета - всего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13002,3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93829">
              <w:rPr>
                <w:rFonts w:ascii="Times New Roman" w:hAnsi="Times New Roman"/>
                <w:b/>
                <w:sz w:val="18"/>
                <w:szCs w:val="18"/>
              </w:rPr>
              <w:t>0102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347,00</w:t>
            </w:r>
          </w:p>
        </w:tc>
      </w:tr>
      <w:tr w:rsidR="001A4E16" w:rsidRPr="0041422B" w:rsidTr="00D93829">
        <w:trPr>
          <w:trHeight w:val="301"/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93829">
              <w:rPr>
                <w:rFonts w:cs="Calibri"/>
                <w:b/>
                <w:sz w:val="16"/>
                <w:szCs w:val="16"/>
              </w:rPr>
              <w:t>Глава администрации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F014E" w:rsidRDefault="001A4E16" w:rsidP="003F01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347,00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F014E" w:rsidRDefault="001A4E16" w:rsidP="004814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347,00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93829">
              <w:rPr>
                <w:rFonts w:ascii="Times New Roman" w:hAnsi="Times New Roman"/>
                <w:b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1979,80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Центральный аппарат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F01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1979,80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1441,72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EA12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Иные выплаты персоналу госуд. органов, за исключением фонда оплаты труда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EA12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EA12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7226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140,55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380,31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Уплата имущественного и земельного налога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12,12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0104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F01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0106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57219">
              <w:rPr>
                <w:rFonts w:ascii="Times New Roman" w:hAnsi="Times New Roman"/>
                <w:b/>
                <w:sz w:val="24"/>
                <w:szCs w:val="24"/>
              </w:rPr>
              <w:t>20,00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F01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Обеспечение деятельности финансового контроля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0106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14E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0106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014E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A58ED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A58ED">
              <w:rPr>
                <w:rFonts w:cs="Calibri"/>
                <w:b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A58ED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A58ED">
              <w:rPr>
                <w:rFonts w:ascii="Times New Roman" w:hAnsi="Times New Roman"/>
                <w:b/>
                <w:sz w:val="18"/>
                <w:szCs w:val="18"/>
              </w:rPr>
              <w:t>0107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A58ED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8ED">
              <w:rPr>
                <w:rFonts w:ascii="Times New Roman" w:hAnsi="Times New Roman"/>
                <w:b/>
                <w:sz w:val="24"/>
                <w:szCs w:val="24"/>
              </w:rPr>
              <w:t>75,00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Выборы депутатов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0107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87DC1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87DC1">
              <w:rPr>
                <w:rFonts w:ascii="Times New Roman" w:hAnsi="Times New Roman"/>
                <w:b/>
                <w:sz w:val="18"/>
                <w:szCs w:val="18"/>
              </w:rPr>
              <w:t>0203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87DC1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77,40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военкомат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0203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77,40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0203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76,50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0203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0,90</w:t>
            </w:r>
          </w:p>
        </w:tc>
      </w:tr>
      <w:tr w:rsidR="001A4E16" w:rsidRPr="0041422B" w:rsidTr="00FD37EC">
        <w:trPr>
          <w:trHeight w:val="428"/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722618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722618">
              <w:rPr>
                <w:rFonts w:cs="Calibri"/>
                <w:b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722618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22618">
              <w:rPr>
                <w:rFonts w:ascii="Times New Roman" w:hAnsi="Times New Roman"/>
                <w:b/>
                <w:sz w:val="18"/>
                <w:szCs w:val="18"/>
              </w:rPr>
              <w:t>0309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722618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22618">
              <w:rPr>
                <w:rFonts w:ascii="Times New Roman" w:hAnsi="Times New Roman"/>
                <w:b/>
                <w:sz w:val="24"/>
                <w:szCs w:val="24"/>
              </w:rPr>
              <w:t>50,13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«Субсидии юридическим лицам (кроме некоммерческих организаций ), индивидуальным предпринимателям ,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FD37EC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FD37EC">
              <w:rPr>
                <w:rFonts w:cs="Calibri"/>
                <w:b/>
                <w:sz w:val="16"/>
                <w:szCs w:val="16"/>
              </w:rPr>
              <w:t>Субсидия МУП (теплообменник)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FD37EC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D37EC">
              <w:rPr>
                <w:rFonts w:ascii="Times New Roman" w:hAnsi="Times New Roman"/>
                <w:b/>
                <w:sz w:val="18"/>
                <w:szCs w:val="18"/>
              </w:rPr>
              <w:t>0309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FD37EC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37EC">
              <w:rPr>
                <w:rFonts w:ascii="Times New Roman" w:hAnsi="Times New Roman"/>
                <w:b/>
                <w:sz w:val="24"/>
                <w:szCs w:val="24"/>
              </w:rPr>
              <w:t>20,00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«Субсидии юридическим лицам (кроме некоммерческих организаций ), индивидуальным предпринимателям ,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0310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26,77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Пожарная безопасность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57219">
              <w:rPr>
                <w:rFonts w:ascii="Times New Roman" w:hAnsi="Times New Roman"/>
                <w:sz w:val="18"/>
                <w:szCs w:val="18"/>
              </w:rPr>
              <w:t>0310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26,77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0310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23,86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0310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2,90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0409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1512,74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EA12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7562DA">
              <w:rPr>
                <w:rFonts w:cs="Calibri"/>
                <w:sz w:val="16"/>
                <w:szCs w:val="16"/>
              </w:rPr>
              <w:t>Реализация мероприятий за счет средств областного бюджета в рамках ГП НСО «Развитие автомоб.дорог регионального, межмуниципального и местного значения в НСО»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1181,70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1181,70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331,05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331,05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0412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33,20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Градостроительство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0412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33,20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0412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29,70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0412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Коммунальное хозяйство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4988,24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Резервный фонд Правительства НСО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519,44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D4419" w:rsidRDefault="001A4E16" w:rsidP="00AD44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174,44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AD44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"Субсидии юридическим лицам (кроме </w:t>
            </w:r>
            <w:r>
              <w:rPr>
                <w:rFonts w:cs="Calibri"/>
                <w:sz w:val="16"/>
                <w:szCs w:val="16"/>
              </w:rPr>
              <w:t>некоммерч. организаций</w:t>
            </w:r>
            <w:r w:rsidRPr="0041422B">
              <w:rPr>
                <w:rFonts w:cs="Calibri"/>
                <w:sz w:val="16"/>
                <w:szCs w:val="16"/>
              </w:rPr>
              <w:t>),  и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345,00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FD37EC" w:rsidRDefault="001A4E16" w:rsidP="00AD44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FD37EC">
              <w:rPr>
                <w:rFonts w:cs="Calibri"/>
                <w:b/>
                <w:sz w:val="16"/>
                <w:szCs w:val="16"/>
              </w:rPr>
              <w:t>Подготовка к отопительному сезону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F57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F574E">
              <w:rPr>
                <w:rFonts w:ascii="Times New Roman" w:hAnsi="Times New Roman"/>
                <w:b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F57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574E">
              <w:rPr>
                <w:rFonts w:ascii="Times New Roman" w:hAnsi="Times New Roman"/>
                <w:b/>
                <w:sz w:val="24"/>
                <w:szCs w:val="24"/>
              </w:rPr>
              <w:t>3157,90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EE70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"Субсидии юридическим лицам (кроме госуд. учреждений),  и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3157,90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EE70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Трактор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410,91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EE70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370,24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 иных платежей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40,67</w:t>
            </w:r>
          </w:p>
        </w:tc>
      </w:tr>
      <w:tr w:rsidR="001A4E16" w:rsidRPr="00AF574E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F57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AF574E">
              <w:rPr>
                <w:rFonts w:cs="Calibri"/>
                <w:b/>
                <w:sz w:val="16"/>
                <w:szCs w:val="16"/>
              </w:rPr>
              <w:t>Субсидия МУП (теплообменник)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F57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F574E">
              <w:rPr>
                <w:rFonts w:ascii="Times New Roman" w:hAnsi="Times New Roman"/>
                <w:b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F57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574E">
              <w:rPr>
                <w:rFonts w:ascii="Times New Roman" w:hAnsi="Times New Roman"/>
                <w:b/>
                <w:sz w:val="24"/>
                <w:szCs w:val="24"/>
              </w:rPr>
              <w:t>900,00</w:t>
            </w:r>
          </w:p>
        </w:tc>
      </w:tr>
      <w:tr w:rsidR="001A4E16" w:rsidRPr="00AF574E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CC78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"Субсидии юридическим лицам (кроме госуд. учреждений),  и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D19BC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D19BC">
              <w:rPr>
                <w:rFonts w:ascii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AD19BC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D19BC">
              <w:rPr>
                <w:rFonts w:ascii="Times New Roman" w:hAnsi="Times New Roman"/>
                <w:sz w:val="24"/>
                <w:szCs w:val="24"/>
              </w:rPr>
              <w:t>900,00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Благоустройство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4105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320,30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Уличное освещение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105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124,3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26,05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508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"Субсидии юридическим лицам (кроме госуд. учреждений),  и физическим лицам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4105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Содержание автом. дорог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180,40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180,40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B57219">
              <w:rPr>
                <w:rFonts w:cs="Calibri"/>
                <w:b/>
                <w:sz w:val="16"/>
                <w:szCs w:val="16"/>
              </w:rPr>
              <w:t>Организация и содержание мест захоронения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Культура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57219">
              <w:rPr>
                <w:rFonts w:ascii="Times New Roman" w:hAnsi="Times New Roman"/>
                <w:b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B5721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3419,93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45366" w:rsidRDefault="001A4E16" w:rsidP="00D45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«Субсидии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D45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>
              <w:rPr>
                <w:rFonts w:cs="Calibri"/>
                <w:b/>
                <w:sz w:val="16"/>
                <w:szCs w:val="16"/>
              </w:rPr>
              <w:t>Муниципальная целевая программа в области культуры «Культура Коченевского района на 2014-2016 годы»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D45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 xml:space="preserve">Закупка товаров, работ, услуг в </w:t>
            </w:r>
            <w:r>
              <w:rPr>
                <w:rFonts w:cs="Calibri"/>
                <w:sz w:val="16"/>
                <w:szCs w:val="16"/>
              </w:rPr>
              <w:t>целях капит. ремонта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25,28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D45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9,72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2507,94</w:t>
            </w:r>
          </w:p>
        </w:tc>
      </w:tr>
      <w:tr w:rsidR="001A4E16" w:rsidRPr="0041422B" w:rsidTr="00EA6973">
        <w:trPr>
          <w:trHeight w:val="465"/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D45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8,85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588,86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8,46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Уплата прочих налогов, сборов и иных платежей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EA6973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EA6973">
              <w:rPr>
                <w:rFonts w:cs="Calibri"/>
                <w:b/>
                <w:sz w:val="16"/>
                <w:szCs w:val="16"/>
              </w:rPr>
              <w:t>Предоставление гранта НСО в рамках мероприятий ведомственной целев. программы «Госуд. поддержка развития институтов местного самоуправления в НСО на 2013-15г на реализацию социально значимого проекта в сфере развития общественной инфраструктуры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EA6973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A6973">
              <w:rPr>
                <w:rFonts w:ascii="Times New Roman" w:hAnsi="Times New Roman"/>
                <w:b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EA6973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6973">
              <w:rPr>
                <w:rFonts w:ascii="Times New Roman" w:hAnsi="Times New Roman"/>
                <w:b/>
                <w:sz w:val="24"/>
                <w:szCs w:val="24"/>
              </w:rPr>
              <w:t>170,00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170,00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Пенсионное обеспечение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1001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135,80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93829">
              <w:rPr>
                <w:rFonts w:cs="Calibri"/>
                <w:b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1001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1001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3F014E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135,80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 xml:space="preserve">Физическая культура 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93829">
              <w:rPr>
                <w:rFonts w:ascii="Times New Roman" w:hAnsi="Times New Roman"/>
                <w:b/>
                <w:sz w:val="18"/>
                <w:szCs w:val="18"/>
              </w:rPr>
              <w:t>1101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16,04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b/>
                <w:sz w:val="16"/>
                <w:szCs w:val="16"/>
              </w:rPr>
              <w:t>Физическая культура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3829">
              <w:rPr>
                <w:rFonts w:ascii="Times New Roman" w:hAnsi="Times New Roman"/>
                <w:sz w:val="18"/>
                <w:szCs w:val="18"/>
              </w:rPr>
              <w:t>1101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41422B">
              <w:rPr>
                <w:rFonts w:cs="Calibri"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1101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16,04</w:t>
            </w:r>
          </w:p>
        </w:tc>
      </w:tr>
      <w:tr w:rsidR="001A4E16" w:rsidRPr="0041422B" w:rsidTr="007B3030">
        <w:trPr>
          <w:tblCellSpacing w:w="5" w:type="nil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41422B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4E16" w:rsidRPr="00D93829" w:rsidRDefault="001A4E16" w:rsidP="00306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A4E16" w:rsidRPr="000212A9" w:rsidRDefault="001A4E16" w:rsidP="0035345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 xml:space="preserve">Приложение </w:t>
      </w:r>
      <w:r>
        <w:rPr>
          <w:rFonts w:ascii="Times New Roman" w:hAnsi="Times New Roman"/>
        </w:rPr>
        <w:t>3</w:t>
      </w:r>
    </w:p>
    <w:p w:rsidR="001A4E16" w:rsidRDefault="001A4E16" w:rsidP="0035345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</w:t>
      </w:r>
      <w:r w:rsidRPr="000212A9">
        <w:rPr>
          <w:rFonts w:ascii="Times New Roman" w:hAnsi="Times New Roman"/>
        </w:rPr>
        <w:t xml:space="preserve">к </w:t>
      </w:r>
      <w:r>
        <w:rPr>
          <w:rFonts w:ascii="Times New Roman" w:hAnsi="Times New Roman"/>
        </w:rPr>
        <w:t>р</w:t>
      </w:r>
      <w:r w:rsidRPr="000212A9">
        <w:rPr>
          <w:rFonts w:ascii="Times New Roman" w:hAnsi="Times New Roman"/>
        </w:rPr>
        <w:t xml:space="preserve">ешению </w:t>
      </w:r>
      <w:r>
        <w:rPr>
          <w:rFonts w:ascii="Times New Roman" w:hAnsi="Times New Roman"/>
        </w:rPr>
        <w:t>№5/6 6</w:t>
      </w:r>
      <w:r w:rsidRPr="000212A9">
        <w:rPr>
          <w:rFonts w:ascii="Times New Roman" w:hAnsi="Times New Roman"/>
        </w:rPr>
        <w:t>-ойсессии Совета</w:t>
      </w:r>
    </w:p>
    <w:p w:rsidR="001A4E16" w:rsidRPr="000212A9" w:rsidRDefault="001A4E16" w:rsidP="0035345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                                                </w:t>
      </w:r>
      <w:r w:rsidRPr="000212A9">
        <w:rPr>
          <w:rFonts w:ascii="Times New Roman" w:hAnsi="Times New Roman"/>
        </w:rPr>
        <w:t xml:space="preserve">депутатов </w:t>
      </w:r>
      <w:r>
        <w:rPr>
          <w:rFonts w:ascii="Times New Roman" w:hAnsi="Times New Roman"/>
        </w:rPr>
        <w:t>Кремлевского сельсовета</w:t>
      </w:r>
    </w:p>
    <w:p w:rsidR="001A4E16" w:rsidRPr="000212A9" w:rsidRDefault="001A4E16" w:rsidP="0035345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0212A9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20</w:t>
      </w:r>
      <w:r w:rsidRPr="000212A9">
        <w:rPr>
          <w:rFonts w:ascii="Times New Roman" w:hAnsi="Times New Roman"/>
        </w:rPr>
        <w:t>.0</w:t>
      </w:r>
      <w:r>
        <w:rPr>
          <w:rFonts w:ascii="Times New Roman" w:hAnsi="Times New Roman"/>
        </w:rPr>
        <w:t>4</w:t>
      </w:r>
      <w:r w:rsidRPr="000212A9">
        <w:rPr>
          <w:rFonts w:ascii="Times New Roman" w:hAnsi="Times New Roman"/>
        </w:rPr>
        <w:t>.201</w:t>
      </w:r>
      <w:r>
        <w:rPr>
          <w:rFonts w:ascii="Times New Roman" w:hAnsi="Times New Roman"/>
        </w:rPr>
        <w:t>6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ИСТОЧНИКИ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ФИНАНСИРОВАНИЯ ДЕФИЦИТА МЕСТНОГО БЮДЖЕТА ЗА 2015 ГОД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ПО КОДАМ ГРУПП, ПОДГРУПП, СТАТЕЙ, ВИДОВ ИСТОЧНИКОВ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ФИНАНСИРОВАНИЯ ДЕФИЦИТОВ БЮДЖЕТОВ КЛАССИФИКАЦИИ ОПЕРАЦИЙ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СЕКТОРА ГОСУДАРСТВЕННОГО УПРАВЛЕНИЯ, ОТНОСЯЩИХСЯ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К ИСТОЧНИКАМ ФИНАНСИРОВАНИЯ ДЕФИЦИТОВ БЮДЖЕТОВ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4E1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  <w:r>
        <w:rPr>
          <w:rFonts w:cs="Calibri"/>
        </w:rPr>
        <w:t>(тыс. рублей)</w:t>
      </w:r>
    </w:p>
    <w:tbl>
      <w:tblPr>
        <w:tblW w:w="8780" w:type="dxa"/>
        <w:tblCellSpacing w:w="5" w:type="nil"/>
        <w:tblInd w:w="43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944"/>
        <w:gridCol w:w="2825"/>
        <w:gridCol w:w="1978"/>
        <w:gridCol w:w="33"/>
      </w:tblGrid>
      <w:tr w:rsidR="001A4E16" w:rsidRPr="0041422B" w:rsidTr="003452D6">
        <w:trPr>
          <w:tblCellSpacing w:w="5" w:type="nil"/>
        </w:trPr>
        <w:tc>
          <w:tcPr>
            <w:tcW w:w="39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Наименование показателя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Код бюджетной классификации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Кассовое исполнение</w:t>
            </w:r>
          </w:p>
        </w:tc>
      </w:tr>
      <w:tr w:rsidR="001A4E16" w:rsidRPr="0041422B" w:rsidTr="003452D6">
        <w:trPr>
          <w:tblCellSpacing w:w="5" w:type="nil"/>
        </w:trPr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1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2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41422B" w:rsidRDefault="001A4E16" w:rsidP="00E336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</w:rPr>
            </w:pPr>
            <w:r w:rsidRPr="0041422B">
              <w:rPr>
                <w:rFonts w:cs="Calibri"/>
              </w:rPr>
              <w:t>3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39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Источники финансирования дефицита бюджетов - всего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42,8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источники внутреннего финансирования бюджетов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01 00 00 00 00 0000 000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ind w:left="-93" w:firstLine="93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01 05 00 00 00 0000 000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42,8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01 05 00 00 00 0000 500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-12959,5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01 05 02 01 10 0000 510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12959,5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01 05 00 00 00 0000 600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13002,3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405"/>
        </w:trPr>
        <w:tc>
          <w:tcPr>
            <w:tcW w:w="39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01 05 02 01 10 0000 610</w:t>
            </w: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E336C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13002,3</w:t>
            </w:r>
          </w:p>
        </w:tc>
      </w:tr>
    </w:tbl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</w:rPr>
      </w:pP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ИСТОЧНИКИ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ФИНАНСИРОВАНИЯ ДЕФИЦИТА МЕСТНОГО БЮДЖЕТА ЗА 2015 ГОД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ПО КОДАМ КЛАССИФИКАЦИИ ИСТОЧНИКОВ ФИНАНСИРОВАНИЯ</w:t>
      </w:r>
    </w:p>
    <w:p w:rsidR="001A4E16" w:rsidRPr="003452D6" w:rsidRDefault="001A4E16" w:rsidP="003534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3452D6">
        <w:rPr>
          <w:rFonts w:ascii="Times New Roman" w:hAnsi="Times New Roman"/>
          <w:b/>
          <w:bCs/>
        </w:rPr>
        <w:t>ДЕФИЦИТОВ БЮДЖЕТОВ</w:t>
      </w:r>
    </w:p>
    <w:p w:rsidR="001A4E16" w:rsidRDefault="001A4E16" w:rsidP="003534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  <w:r>
        <w:rPr>
          <w:rFonts w:cs="Calibri"/>
        </w:rPr>
        <w:t xml:space="preserve">                                                                                                                                             ( тыс. рублей)</w:t>
      </w:r>
    </w:p>
    <w:p w:rsidR="001A4E16" w:rsidRDefault="001A4E16" w:rsidP="0035345D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</w:rPr>
      </w:pPr>
    </w:p>
    <w:tbl>
      <w:tblPr>
        <w:tblpPr w:leftFromText="180" w:rightFromText="180" w:vertAnchor="text" w:horzAnchor="margin" w:tblpX="255" w:tblpY="-29"/>
        <w:tblOverlap w:val="never"/>
        <w:tblW w:w="9321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3506"/>
        <w:gridCol w:w="1559"/>
        <w:gridCol w:w="2309"/>
        <w:gridCol w:w="13"/>
        <w:gridCol w:w="1901"/>
        <w:gridCol w:w="33"/>
      </w:tblGrid>
      <w:tr w:rsidR="001A4E16" w:rsidRPr="0041422B" w:rsidTr="003452D6">
        <w:trPr>
          <w:tblCellSpacing w:w="5" w:type="nil"/>
        </w:trPr>
        <w:tc>
          <w:tcPr>
            <w:tcW w:w="35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38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19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Кассовое исполнение</w:t>
            </w:r>
          </w:p>
        </w:tc>
      </w:tr>
      <w:tr w:rsidR="001A4E16" w:rsidRPr="0041422B" w:rsidTr="003452D6">
        <w:trPr>
          <w:tblCellSpacing w:w="5" w:type="nil"/>
        </w:trPr>
        <w:tc>
          <w:tcPr>
            <w:tcW w:w="3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администратора источника финансирования</w:t>
            </w:r>
          </w:p>
        </w:tc>
        <w:tc>
          <w:tcPr>
            <w:tcW w:w="232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источника финансирования</w:t>
            </w:r>
          </w:p>
        </w:tc>
        <w:tc>
          <w:tcPr>
            <w:tcW w:w="19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A4E16" w:rsidRPr="0041422B" w:rsidTr="003452D6">
        <w:trPr>
          <w:tblCellSpacing w:w="5" w:type="nil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2</w:t>
            </w:r>
          </w:p>
        </w:tc>
        <w:tc>
          <w:tcPr>
            <w:tcW w:w="2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3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E16" w:rsidRPr="003452D6" w:rsidRDefault="001A4E16" w:rsidP="003452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52D6">
              <w:rPr>
                <w:rFonts w:ascii="Times New Roman" w:hAnsi="Times New Roman"/>
              </w:rPr>
              <w:t>4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513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Источники финансирования дефицита бюджетов - 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42,8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546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источники внутреннего финансирования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01 00 00 00 00 0000 000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ind w:left="-93" w:firstLine="93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01 05 00 00 00 0000 000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42,8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01 05 00 00 00 0000 500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12959,5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390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01 05 02 01 10 0000 510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12959,5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255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01 05 00 00 00 0000 600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13002,3</w:t>
            </w:r>
          </w:p>
        </w:tc>
      </w:tr>
      <w:tr w:rsidR="001A4E16" w:rsidRPr="0041422B" w:rsidTr="003452D6">
        <w:tblPrEx>
          <w:tblCellSpacing w:w="0" w:type="nil"/>
          <w:tblCellMar>
            <w:left w:w="108" w:type="dxa"/>
            <w:right w:w="108" w:type="dxa"/>
          </w:tblCellMar>
          <w:tblLook w:val="00A0"/>
        </w:tblPrEx>
        <w:trPr>
          <w:gridAfter w:val="1"/>
          <w:wAfter w:w="33" w:type="dxa"/>
          <w:trHeight w:val="405"/>
        </w:trPr>
        <w:tc>
          <w:tcPr>
            <w:tcW w:w="3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1422B">
              <w:rPr>
                <w:rFonts w:ascii="Times New Roman" w:hAnsi="Times New Roman"/>
                <w:sz w:val="18"/>
                <w:szCs w:val="18"/>
              </w:rPr>
              <w:t>01 05 02 01 10 0000 610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4E16" w:rsidRPr="0041422B" w:rsidRDefault="001A4E16" w:rsidP="003452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13002,3</w:t>
            </w:r>
            <w:bookmarkStart w:id="0" w:name="_GoBack"/>
            <w:bookmarkEnd w:id="0"/>
          </w:p>
        </w:tc>
      </w:tr>
    </w:tbl>
    <w:p w:rsidR="001A4E16" w:rsidRDefault="001A4E16" w:rsidP="0035345D">
      <w:r>
        <w:br w:type="textWrapping" w:clear="all"/>
      </w:r>
    </w:p>
    <w:tbl>
      <w:tblPr>
        <w:tblW w:w="9689" w:type="dxa"/>
        <w:tblInd w:w="108" w:type="dxa"/>
        <w:tblLook w:val="0000"/>
      </w:tblPr>
      <w:tblGrid>
        <w:gridCol w:w="4885"/>
        <w:gridCol w:w="2052"/>
        <w:gridCol w:w="1443"/>
        <w:gridCol w:w="1536"/>
      </w:tblGrid>
      <w:tr w:rsidR="001A4E16" w:rsidRPr="003452D6" w:rsidTr="009B64D5">
        <w:trPr>
          <w:trHeight w:val="27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                             ПОЯСНИТЕЛЬНАЯ ЗАПИСКА</w:t>
            </w: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55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КОДЫ</w:t>
            </w: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         Форма по ОКУД</w:t>
            </w: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0503160</w:t>
            </w: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                                на 1  января </w:t>
            </w:r>
            <w:smartTag w:uri="urn:schemas-microsoft-com:office:smarttags" w:element="metricconverter">
              <w:smartTagPr>
                <w:attr w:name="ProductID" w:val="2016 г"/>
              </w:smartTagPr>
              <w:r w:rsidRPr="003452D6">
                <w:rPr>
                  <w:rFonts w:ascii="Times New Roman" w:hAnsi="Times New Roman"/>
                  <w:sz w:val="24"/>
                  <w:szCs w:val="24"/>
                </w:rPr>
                <w:t>2016 г</w:t>
              </w:r>
            </w:smartTag>
            <w:r w:rsidRPr="003452D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                          Дата</w:t>
            </w: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22.01.2016</w:t>
            </w:r>
          </w:p>
        </w:tc>
      </w:tr>
      <w:tr w:rsidR="001A4E16" w:rsidRPr="003452D6" w:rsidTr="009B64D5">
        <w:trPr>
          <w:trHeight w:val="39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Главный распорядитель, , </w:t>
            </w:r>
          </w:p>
        </w:tc>
        <w:tc>
          <w:tcPr>
            <w:tcW w:w="2052" w:type="dxa"/>
            <w:vMerge w:val="restart"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администрация Кремлевского сельсовета Коченевского района Новосибирской области</w:t>
            </w: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04200241</w:t>
            </w:r>
          </w:p>
        </w:tc>
      </w:tr>
      <w:tr w:rsidR="001A4E16" w:rsidRPr="003452D6" w:rsidTr="009B64D5">
        <w:trPr>
          <w:trHeight w:val="24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получатель бюджетных средств, </w:t>
            </w:r>
          </w:p>
        </w:tc>
        <w:tc>
          <w:tcPr>
            <w:tcW w:w="0" w:type="auto"/>
            <w:vMerge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                    по ОКПО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4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главный администратор, </w:t>
            </w:r>
          </w:p>
        </w:tc>
        <w:tc>
          <w:tcPr>
            <w:tcW w:w="2052" w:type="dxa"/>
            <w:vMerge w:val="restart"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A4E16" w:rsidRPr="003452D6" w:rsidTr="009B64D5">
        <w:trPr>
          <w:trHeight w:val="24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администратор доходов бюджета,</w:t>
            </w:r>
          </w:p>
        </w:tc>
        <w:tc>
          <w:tcPr>
            <w:tcW w:w="0" w:type="auto"/>
            <w:vMerge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Глава по БК</w:t>
            </w: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175</w:t>
            </w: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главный администратор, администратор</w:t>
            </w: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50223807000</w:t>
            </w:r>
          </w:p>
        </w:tc>
      </w:tr>
      <w:tr w:rsidR="001A4E16" w:rsidRPr="003452D6" w:rsidTr="009B64D5">
        <w:trPr>
          <w:trHeight w:val="282"/>
        </w:trPr>
        <w:tc>
          <w:tcPr>
            <w:tcW w:w="6937" w:type="dxa"/>
            <w:gridSpan w:val="2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источников финансирования дефицита бюджета</w:t>
            </w: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по ОКАТО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Наименование бюджета </w:t>
            </w:r>
          </w:p>
        </w:tc>
        <w:tc>
          <w:tcPr>
            <w:tcW w:w="2052" w:type="dxa"/>
            <w:vMerge w:val="restart"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(публично-правового образования)</w:t>
            </w:r>
          </w:p>
        </w:tc>
        <w:tc>
          <w:tcPr>
            <w:tcW w:w="0" w:type="auto"/>
            <w:vMerge/>
            <w:vAlign w:val="center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                    по ОКЕИ</w:t>
            </w:r>
          </w:p>
        </w:tc>
        <w:tc>
          <w:tcPr>
            <w:tcW w:w="13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383</w:t>
            </w:r>
          </w:p>
        </w:tc>
      </w:tr>
      <w:tr w:rsidR="001A4E16" w:rsidRPr="003452D6" w:rsidTr="009B64D5">
        <w:trPr>
          <w:trHeight w:val="282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Периодичность: квартальная, годовая</w:t>
            </w: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70"/>
        </w:trPr>
        <w:tc>
          <w:tcPr>
            <w:tcW w:w="4885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Единица измерения:  руб </w:t>
            </w:r>
          </w:p>
        </w:tc>
        <w:tc>
          <w:tcPr>
            <w:tcW w:w="2052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3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9" w:type="dxa"/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ind w:firstLine="360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Администрация Кремлевского сельсовета Коченевского района Новосибирской области – исполнительный орган местного самоуправления, который действует на основании и во исполнении Конституции РФ, Законов и нормативно-правовых актов, принятых в Новосибирской области, Федерального закона № 131-ФЗ « Об общих принципах местного самоуправления в решение вопросов местного значения», в соответствии с компетенцией, представленной Законодательством РФ. </w:t>
      </w:r>
      <w:r w:rsidRPr="003452D6">
        <w:rPr>
          <w:rFonts w:ascii="Times New Roman" w:hAnsi="Times New Roman"/>
          <w:sz w:val="24"/>
          <w:szCs w:val="24"/>
        </w:rPr>
        <w:tab/>
        <w:t>Администрация состоит из главы администрации и иных должностных лиц, структурных подразделений. Структура администрации, а также расходы на ее содержание утверждается Советом депутатов Кремлевского сельсовета.</w:t>
      </w:r>
    </w:p>
    <w:p w:rsidR="001A4E16" w:rsidRPr="003452D6" w:rsidRDefault="001A4E16" w:rsidP="009B64D5">
      <w:pPr>
        <w:ind w:left="360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Основным нормативным актом муниципального образования является Устав.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Исполнение бюджета администрации Кремлевского сельсовета осуществляется на основании Положений о бюджетном устройстве и бюджетном процессе, принятого в муниципальном образовании в новой редакции от 28.02.2012 г и утвержденного решением сессии Совета депутатов №13, с изменениями утвержденными 28-ой сессией Совета депутатов от 25.10.2013г а также нормативных  актов, определяющих порядок расходования бюджетных средств.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Основным правовым актом, согласно которого распределяются бюджетные   средства является решение сессии Совета депутатов Кремлевского сельсовета Коченевского района Новосибирской области.</w:t>
      </w:r>
    </w:p>
    <w:p w:rsidR="001A4E16" w:rsidRPr="003452D6" w:rsidRDefault="001A4E16" w:rsidP="009B64D5">
      <w:pPr>
        <w:tabs>
          <w:tab w:val="left" w:pos="-180"/>
          <w:tab w:val="left" w:pos="0"/>
        </w:tabs>
        <w:ind w:hanging="360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Решением  36-ой сессии Совета депутатов Кремлевского сельсовета Коченевского района Новосибирской области четвертого созыва от 15.12.2014 г., с последующими  изменениями на 3, 42 сессиях Совета депутатов Кремлевского сельсовета четвертого созыва и 41 сессии Совета депутатов Кремлевского сельсовета пятого созыва , а так же  постановлениями Совета депутатов Кремлевского сельсовета № 1,2,3,4 был утвержден объем консолидированного бюджета на 2015 год: </w:t>
      </w:r>
    </w:p>
    <w:p w:rsidR="001A4E16" w:rsidRPr="003452D6" w:rsidRDefault="001A4E16" w:rsidP="009B64D5">
      <w:pPr>
        <w:numPr>
          <w:ilvl w:val="0"/>
          <w:numId w:val="12"/>
        </w:numPr>
        <w:tabs>
          <w:tab w:val="left" w:pos="-180"/>
          <w:tab w:val="left" w:pos="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по доходам –</w:t>
      </w:r>
      <w:r w:rsidRPr="003452D6">
        <w:rPr>
          <w:rFonts w:ascii="Times New Roman" w:hAnsi="Times New Roman"/>
          <w:b/>
          <w:sz w:val="24"/>
          <w:szCs w:val="24"/>
        </w:rPr>
        <w:t>12 959 453,28</w:t>
      </w:r>
      <w:r w:rsidRPr="003452D6">
        <w:rPr>
          <w:rFonts w:ascii="Times New Roman" w:hAnsi="Times New Roman"/>
          <w:sz w:val="24"/>
          <w:szCs w:val="24"/>
        </w:rPr>
        <w:t xml:space="preserve"> рублей</w:t>
      </w:r>
    </w:p>
    <w:p w:rsidR="001A4E16" w:rsidRPr="003452D6" w:rsidRDefault="001A4E16" w:rsidP="009B64D5">
      <w:pPr>
        <w:numPr>
          <w:ilvl w:val="0"/>
          <w:numId w:val="1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расходам – </w:t>
      </w:r>
      <w:r w:rsidRPr="003452D6">
        <w:rPr>
          <w:rFonts w:ascii="Times New Roman" w:hAnsi="Times New Roman"/>
          <w:b/>
          <w:sz w:val="24"/>
          <w:szCs w:val="24"/>
        </w:rPr>
        <w:t xml:space="preserve">13 002 267,73  </w:t>
      </w:r>
      <w:r w:rsidRPr="003452D6">
        <w:rPr>
          <w:rFonts w:ascii="Times New Roman" w:hAnsi="Times New Roman"/>
          <w:sz w:val="24"/>
          <w:szCs w:val="24"/>
        </w:rPr>
        <w:t xml:space="preserve">рублей       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>ДОХОДЫ</w:t>
      </w:r>
    </w:p>
    <w:p w:rsidR="001A4E16" w:rsidRPr="003452D6" w:rsidRDefault="001A4E16" w:rsidP="009B64D5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Исполнение бюджета в соответствии с плановыми назначениями в разрезе разделов функциональной классификации представлено в следующей таблице (руб): </w:t>
      </w:r>
    </w:p>
    <w:p w:rsidR="001A4E16" w:rsidRPr="003452D6" w:rsidRDefault="001A4E16" w:rsidP="009B64D5">
      <w:pPr>
        <w:ind w:firstLine="360"/>
        <w:jc w:val="both"/>
        <w:rPr>
          <w:rFonts w:ascii="Times New Roman" w:hAnsi="Times New Roman"/>
          <w:sz w:val="24"/>
          <w:szCs w:val="24"/>
        </w:rPr>
      </w:pP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99"/>
        <w:gridCol w:w="2479"/>
        <w:gridCol w:w="1541"/>
        <w:gridCol w:w="1618"/>
        <w:gridCol w:w="1212"/>
        <w:gridCol w:w="1596"/>
      </w:tblGrid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КБК                                     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факт                  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%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2014 год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Налог на доходы с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физических лиц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182 1 01 02010 01 0000 110     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648 284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648 278,65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306 282,48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Налог на имущество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с физических лиц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182 1 06 01030 10 0000 110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53 173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53 172,82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46 162,75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 от уплаты акцизов на дизельное топливо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100 1 03 02230 01 0000 110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243 524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243 523,83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 от уплаты акцизов на моторные масла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100 1 03 02240 01 0000 110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6597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6597,27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 от уплаты акцизов на автомобильный бензин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100 1 03 02250 01 0000 110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479 772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479 771,47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 от уплаты акцизов на прямогонный бензин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100 1 03 02260 01 0000 110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-31 322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-31 321,24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Доходы, получаемые в виде арендной платы за земельные участки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444 1 11 05013 10 0000 120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226 258,05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Доходы от продажи земельных участков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444 1 14 06013 10 0000 430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23 308,35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Прочие доходы от компенсации затрат бюджетов поселений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555 1 13 02995 10 0000 130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285 000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Земельный налог        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182 1 06 06043 10 0000 110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342 613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342 611,48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489 812,52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    ИТОГО собственных</w:t>
            </w:r>
          </w:p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   доходов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1 742 641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1 742 634,28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1 376 824,15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Прочие доходы от оказания платных услуг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555 1 13 01995 10 0000 130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32 000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32 000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33 000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Денежные взыскания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555 1 16 51040 02 0000 140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1 000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1 000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4 000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Итого прочих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33 000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33 000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37 000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Дотация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 xml:space="preserve">555 2 02 01000 00 0000 151  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4 925 730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4 925 730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5 237 210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Субсидии на рем.дорог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555 2 02 02216 10 0000 151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1 181 700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1 181 700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903 092,50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Субвенции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555 2 02 03000 00 0000 151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77 400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77 400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72 800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Прочие субсидии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555 2 02 02999 10 0000 151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3 100 000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3 100 000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1 505 726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Межбюджетные</w:t>
            </w:r>
          </w:p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трансферты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555 2 02 04999 10 0000 151</w:t>
            </w: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1 898 989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1 898 989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1 558 050,38</w:t>
            </w:r>
          </w:p>
        </w:tc>
      </w:tr>
      <w:tr w:rsidR="001A4E16" w:rsidRPr="003452D6" w:rsidTr="009B64D5"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11 183 819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11 183 819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9 276 878,88</w:t>
            </w:r>
          </w:p>
        </w:tc>
      </w:tr>
      <w:tr w:rsidR="001A4E16" w:rsidRPr="003452D6" w:rsidTr="009B64D5">
        <w:trPr>
          <w:trHeight w:val="70"/>
        </w:trPr>
        <w:tc>
          <w:tcPr>
            <w:tcW w:w="1899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 ВСЕГО:  </w:t>
            </w:r>
          </w:p>
        </w:tc>
        <w:tc>
          <w:tcPr>
            <w:tcW w:w="2648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9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12 926 460</w:t>
            </w:r>
          </w:p>
        </w:tc>
        <w:tc>
          <w:tcPr>
            <w:tcW w:w="1620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12 959 453,28</w:t>
            </w:r>
          </w:p>
        </w:tc>
        <w:tc>
          <w:tcPr>
            <w:tcW w:w="127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06" w:type="dxa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10 690 703,03</w:t>
            </w:r>
          </w:p>
        </w:tc>
      </w:tr>
    </w:tbl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</w:t>
      </w:r>
      <w:r w:rsidRPr="003452D6">
        <w:rPr>
          <w:rFonts w:ascii="Times New Roman" w:hAnsi="Times New Roman"/>
          <w:sz w:val="24"/>
          <w:szCs w:val="24"/>
          <w:u w:val="single"/>
        </w:rPr>
        <w:t xml:space="preserve">СОБСТВЕННЫЕ  ДОХОДЫ </w:t>
      </w:r>
      <w:r w:rsidRPr="003452D6">
        <w:rPr>
          <w:rFonts w:ascii="Times New Roman" w:hAnsi="Times New Roman"/>
          <w:sz w:val="24"/>
          <w:szCs w:val="24"/>
        </w:rPr>
        <w:t xml:space="preserve"> поступившие за 2015г. по сравнению с фактическим поступлением  доходов за 2014г. составили отклонения в сторону увеличения на сумму 365 810,13  руб. Фактические доходы 2015г. к плановым составляют 100%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В разрезе доходов это выглядит таким образом: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  <w:u w:val="single"/>
        </w:rPr>
        <w:t>НАЛОГ  НА  ДОХОДЫ С  ФИЗИЧЕСКИХ  ЛИЦ</w:t>
      </w:r>
      <w:r w:rsidRPr="003452D6">
        <w:rPr>
          <w:rFonts w:ascii="Times New Roman" w:hAnsi="Times New Roman"/>
          <w:sz w:val="24"/>
          <w:szCs w:val="24"/>
        </w:rPr>
        <w:t>:  При плане 648 284 руб. поступило за год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648 278,65руб., что составляет 100%. %. Основные налогоплательщики  этого налога: ФГУП «Кремлевское» от него поступило</w:t>
      </w: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413 405 руб. Налог в сумме 234 450 руб. оплатили бюджетные организации. Налог на доходы физических лиц с доходов ,полученных физическими лицами  в соответствии со статьей 228 Налогового кодекса Российской федерации составляет 429 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  <w:u w:val="single"/>
        </w:rPr>
        <w:t>НАЛОГ  НА  ИМУЩЕСТВО  С  ФИЗИЧЕСКИХ ЛИЦ</w:t>
      </w:r>
      <w:r w:rsidRPr="003452D6">
        <w:rPr>
          <w:rFonts w:ascii="Times New Roman" w:hAnsi="Times New Roman"/>
          <w:sz w:val="24"/>
          <w:szCs w:val="24"/>
        </w:rPr>
        <w:t>: При плане 53 173 руб.  в бюджет поступило  53 172,82 руб., что составляет 100%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  <w:u w:val="single"/>
        </w:rPr>
        <w:t>ДОХОДЫ  ОТ  УПЛАТЫ  АКЦИЗОВ:</w:t>
      </w:r>
      <w:r w:rsidRPr="003452D6">
        <w:rPr>
          <w:rFonts w:ascii="Times New Roman" w:hAnsi="Times New Roman"/>
          <w:sz w:val="24"/>
          <w:szCs w:val="24"/>
        </w:rPr>
        <w:t xml:space="preserve">  При плане 698 571 руб. поступило в бюджет 698 571 руб., что составляет 100%.: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доходы от уплаты акцизов на дизельное топливо-  243 524 руб., доходы от уплаты акцизов на моторные масла – 6597руб., доходы от уплаты акцизов на автомобильный бензин – 479 772 руб., доходы от уплаты акцизов на прямогонный бензин составляют -31 322 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  <w:u w:val="single"/>
        </w:rPr>
        <w:t>ЗЕМЕЛЬНЫЙ НАЛОГ</w:t>
      </w:r>
      <w:r w:rsidRPr="003452D6">
        <w:rPr>
          <w:rFonts w:ascii="Times New Roman" w:hAnsi="Times New Roman"/>
          <w:sz w:val="24"/>
          <w:szCs w:val="24"/>
        </w:rPr>
        <w:t xml:space="preserve">: При плане 342 613 руб.  в бюджет поступило денежных средств в сумме 342 611 руб., что составляет 100%. 305 591 руб.- поступило с организаций , 37 020 руб. – поступило от физических лиц ,обладающих земельным участком.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Расшифровка поступлений доходов</w:t>
      </w: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по</w:t>
      </w: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администрации Кремлевского сельсовета</w:t>
      </w: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Поступления по КБК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</w:t>
      </w:r>
      <w:r w:rsidRPr="003452D6">
        <w:rPr>
          <w:rFonts w:ascii="Times New Roman" w:hAnsi="Times New Roman"/>
          <w:b/>
          <w:sz w:val="24"/>
          <w:szCs w:val="24"/>
        </w:rPr>
        <w:t>КБК                   Утвержденные    Исполнено</w:t>
      </w: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 xml:space="preserve">                                  назначения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 xml:space="preserve">11301995100000130        32 000                32 000    </w:t>
      </w:r>
      <w:r w:rsidRPr="003452D6">
        <w:rPr>
          <w:rFonts w:ascii="Times New Roman" w:hAnsi="Times New Roman"/>
          <w:sz w:val="24"/>
          <w:szCs w:val="24"/>
        </w:rPr>
        <w:t xml:space="preserve">       -  </w:t>
      </w:r>
      <w:r w:rsidRPr="003452D6">
        <w:rPr>
          <w:rFonts w:ascii="Times New Roman" w:hAnsi="Times New Roman"/>
          <w:b/>
          <w:sz w:val="24"/>
          <w:szCs w:val="24"/>
        </w:rPr>
        <w:t>прочие доходы</w:t>
      </w:r>
      <w:r w:rsidRPr="003452D6">
        <w:rPr>
          <w:rFonts w:ascii="Times New Roman" w:hAnsi="Times New Roman"/>
          <w:sz w:val="24"/>
          <w:szCs w:val="24"/>
        </w:rPr>
        <w:t xml:space="preserve"> (доходы от оказания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платных услуг- выручка от дискотек)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>11651040020000140       1000                      1000            - денежные взыскания</w:t>
      </w:r>
      <w:r w:rsidRPr="003452D6">
        <w:rPr>
          <w:rFonts w:ascii="Times New Roman" w:hAnsi="Times New Roman"/>
          <w:sz w:val="24"/>
          <w:szCs w:val="24"/>
        </w:rPr>
        <w:t>(штрафы)</w:t>
      </w: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>20202216100000151        1 181 700           1 181 700         - субсидии</w:t>
      </w:r>
      <w:r w:rsidRPr="003452D6">
        <w:rPr>
          <w:rFonts w:ascii="Times New Roman" w:hAnsi="Times New Roman"/>
          <w:sz w:val="24"/>
          <w:szCs w:val="24"/>
        </w:rPr>
        <w:t xml:space="preserve"> (ремонт дорог) обл.бюджет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 xml:space="preserve">20202999100000151       3 100 000           3 100 000,        </w:t>
      </w:r>
      <w:r w:rsidRPr="003452D6">
        <w:rPr>
          <w:rFonts w:ascii="Times New Roman" w:hAnsi="Times New Roman"/>
          <w:sz w:val="24"/>
          <w:szCs w:val="24"/>
        </w:rPr>
        <w:t xml:space="preserve">      -  </w:t>
      </w:r>
      <w:r w:rsidRPr="003452D6">
        <w:rPr>
          <w:rFonts w:ascii="Times New Roman" w:hAnsi="Times New Roman"/>
          <w:b/>
          <w:sz w:val="24"/>
          <w:szCs w:val="24"/>
        </w:rPr>
        <w:t xml:space="preserve">прочие субсидии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3 000 000           3 000 000             - подготовка объектов ЖКХ к работе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в осенне-зимний</w:t>
      </w:r>
      <w:r w:rsidRPr="003452D6">
        <w:rPr>
          <w:rFonts w:ascii="Times New Roman" w:hAnsi="Times New Roman"/>
          <w:sz w:val="24"/>
          <w:szCs w:val="24"/>
        </w:rPr>
        <w:tab/>
        <w:t xml:space="preserve"> период  обл. бюджет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100 000              100 000             - приобретение костюмов для СДК район.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бюджет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>20204999100000151       1 898 989</w:t>
      </w:r>
      <w:r w:rsidRPr="003452D6">
        <w:rPr>
          <w:rFonts w:ascii="Times New Roman" w:hAnsi="Times New Roman"/>
          <w:sz w:val="24"/>
          <w:szCs w:val="24"/>
        </w:rPr>
        <w:t xml:space="preserve">      </w:t>
      </w:r>
      <w:r w:rsidRPr="003452D6">
        <w:rPr>
          <w:rFonts w:ascii="Times New Roman" w:hAnsi="Times New Roman"/>
          <w:b/>
          <w:sz w:val="24"/>
          <w:szCs w:val="24"/>
        </w:rPr>
        <w:t xml:space="preserve">1 898 989           </w:t>
      </w:r>
      <w:r w:rsidRPr="003452D6">
        <w:rPr>
          <w:rFonts w:ascii="Times New Roman" w:hAnsi="Times New Roman"/>
          <w:sz w:val="24"/>
          <w:szCs w:val="24"/>
        </w:rPr>
        <w:t xml:space="preserve">  -  </w:t>
      </w:r>
      <w:r w:rsidRPr="003452D6">
        <w:rPr>
          <w:rFonts w:ascii="Times New Roman" w:hAnsi="Times New Roman"/>
          <w:b/>
          <w:sz w:val="24"/>
          <w:szCs w:val="24"/>
        </w:rPr>
        <w:t>прочие межбюджетные трансферты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в том числе                     152 000             152 000            - схемы тепло и водоснабжения район.бюд.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174 439            174 439           - ремонтно-восстановительные работы и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приобретение оборудования, район.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22 550              22 550               - рез.фонд проведение мероприятий по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снижению риска возникновения  ЧС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345 000            345 000              - пандус федерал. фонд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80 000              80 000                - проведение благоустройства и ремонта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крыльца Кремлевского СДК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700 000           700 000                - приобретение водонагревательного котла в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котельную МУП, район.бюд.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</w:t>
      </w:r>
      <w:r w:rsidRPr="003452D6">
        <w:rPr>
          <w:rFonts w:ascii="Times New Roman" w:hAnsi="Times New Roman"/>
          <w:sz w:val="24"/>
          <w:szCs w:val="24"/>
        </w:rPr>
        <w:tab/>
        <w:t xml:space="preserve">20 000             20 000                - проведение работ по ремонту крыши и  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уборка аварийных тополей, район. бюдж.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35 000              35 000               - ремонт электропроводки Кремлевского 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СДК, район.бюдж.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200 000              200 000            - приобретение нового теплообменника в</w:t>
      </w:r>
    </w:p>
    <w:p w:rsidR="001A4E16" w:rsidRPr="003452D6" w:rsidRDefault="001A4E16" w:rsidP="009B64D5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котельную МУП, район.бюдж.</w:t>
      </w:r>
    </w:p>
    <w:p w:rsidR="001A4E16" w:rsidRPr="003452D6" w:rsidRDefault="001A4E16" w:rsidP="008531CA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                    170 000               170 000            -грант на ремонт площади перед СДК                                                               </w:t>
      </w:r>
    </w:p>
    <w:p w:rsidR="001A4E16" w:rsidRPr="003452D6" w:rsidRDefault="001A4E16" w:rsidP="009B64D5">
      <w:pPr>
        <w:jc w:val="center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РАСХОДЫ</w:t>
      </w:r>
    </w:p>
    <w:p w:rsidR="001A4E16" w:rsidRPr="003452D6" w:rsidRDefault="001A4E16" w:rsidP="009B64D5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Исполнение бюджета в соответствии с плановыми назначениями в разрезе разделов функциональной классификации представлено в следующей таблице (руб): </w:t>
      </w:r>
    </w:p>
    <w:tbl>
      <w:tblPr>
        <w:tblW w:w="10635" w:type="dxa"/>
        <w:tblInd w:w="93" w:type="dxa"/>
        <w:tblLook w:val="0000"/>
      </w:tblPr>
      <w:tblGrid>
        <w:gridCol w:w="3075"/>
        <w:gridCol w:w="2520"/>
        <w:gridCol w:w="2700"/>
        <w:gridCol w:w="2340"/>
      </w:tblGrid>
      <w:tr w:rsidR="001A4E16" w:rsidRPr="003452D6" w:rsidTr="009B64D5">
        <w:trPr>
          <w:trHeight w:val="300"/>
        </w:trPr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ab/>
            </w:r>
            <w:r w:rsidRPr="003452D6">
              <w:rPr>
                <w:rFonts w:ascii="Times New Roman" w:hAnsi="Times New Roman"/>
                <w:b/>
                <w:bCs/>
                <w:sz w:val="24"/>
                <w:szCs w:val="24"/>
              </w:rPr>
              <w:t>КБК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bCs/>
                <w:sz w:val="24"/>
                <w:szCs w:val="24"/>
              </w:rPr>
              <w:t>план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bCs/>
                <w:sz w:val="24"/>
                <w:szCs w:val="24"/>
              </w:rPr>
              <w:t>факт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bCs/>
                <w:sz w:val="24"/>
                <w:szCs w:val="24"/>
              </w:rPr>
              <w:t>% исп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0102 8800203 121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347022,81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347022,81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0104 8800204 121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1441723,74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1441723,74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0104 8800204 122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0104 8800204 242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140550,39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140550,39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380311,93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380311,93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0104 8800204 851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12119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12119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0104 8800204 852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4198,12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4198,12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0106 8802041 540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20000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20000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01078800003 244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75000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75000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0100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2 421 825,99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2 421 825,99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0203 9905118 121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76500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76500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0203 9905118 244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0203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77400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77400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0309 8800218 244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7580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7580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0309 0302054 810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22550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22550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0309 8800500 810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20000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20000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03108800267 244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26773,76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26773,76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0300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76903,76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76903,76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0409 8800315 244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416100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331042,90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0409 6107076 244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1181700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1181700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0412 8800338 244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29700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29700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0412 8800338 540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3500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3500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0400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1631000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1545942,9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95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0502 0302054 810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174439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174439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0502 0302054 810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345000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345000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0502 0917043 810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3157896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3157896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0502 8800351 244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370235,22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370235,22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0502 8800351 852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40673,59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4067359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0502 8800500 810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900000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0503 8806001 244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26048,59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26048,59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0503 8806001 810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92600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92600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0503 8806001 851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5534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5534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0503 8806002 244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250100,11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180396,60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0503 8806004 244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15600,78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15600,78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0500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5378127,29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5308423,78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99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0801 0307051 244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0801 0407955 244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9724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9724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0801 0407955 243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25276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25276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0801 8800440 111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2507942,77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2507942,77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0801 8800440 242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8846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8846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0801 8800440 244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588857,96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588857,96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0801 8800440 851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8475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8475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0801 8800440 852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804,24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804,24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0801 9908652 244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170000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170000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0801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3419925,97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3419925,97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1001 8800491 312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135804,13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135804,13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135804,13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135804,13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142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1101 8800512 244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16041,20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16041,20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452D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 xml:space="preserve">1101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16041,20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16041,20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</w:tr>
      <w:tr w:rsidR="001A4E16" w:rsidRPr="003452D6" w:rsidTr="009B64D5">
        <w:trPr>
          <w:trHeight w:val="285"/>
        </w:trPr>
        <w:tc>
          <w:tcPr>
            <w:tcW w:w="3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ВСЕГО ПО АДМИНИСТРАЦИИ</w:t>
            </w:r>
          </w:p>
          <w:p w:rsidR="001A4E16" w:rsidRPr="003452D6" w:rsidRDefault="001A4E1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13 157 028,34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13 002 267,73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A4E16" w:rsidRPr="003452D6" w:rsidRDefault="001A4E16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3452D6">
              <w:rPr>
                <w:rFonts w:ascii="Times New Roman" w:hAnsi="Times New Roman"/>
                <w:b/>
                <w:sz w:val="24"/>
                <w:szCs w:val="24"/>
              </w:rPr>
              <w:t>99</w:t>
            </w:r>
          </w:p>
        </w:tc>
      </w:tr>
    </w:tbl>
    <w:p w:rsidR="001A4E16" w:rsidRPr="003452D6" w:rsidRDefault="001A4E16" w:rsidP="009B64D5">
      <w:pPr>
        <w:jc w:val="both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разделу</w:t>
      </w:r>
      <w:r w:rsidRPr="003452D6">
        <w:rPr>
          <w:rFonts w:ascii="Times New Roman" w:hAnsi="Times New Roman"/>
          <w:b/>
          <w:sz w:val="24"/>
          <w:szCs w:val="24"/>
        </w:rPr>
        <w:t xml:space="preserve"> 0100  «Общегосударственные вопросы» </w:t>
      </w:r>
      <w:r w:rsidRPr="003452D6">
        <w:rPr>
          <w:rFonts w:ascii="Times New Roman" w:hAnsi="Times New Roman"/>
          <w:sz w:val="24"/>
          <w:szCs w:val="24"/>
        </w:rPr>
        <w:t xml:space="preserve">плановые назначения составили  </w:t>
      </w:r>
      <w:r w:rsidRPr="003452D6">
        <w:rPr>
          <w:rFonts w:ascii="Times New Roman" w:hAnsi="Times New Roman"/>
          <w:b/>
          <w:sz w:val="24"/>
          <w:szCs w:val="24"/>
        </w:rPr>
        <w:t xml:space="preserve">2 421 825 </w:t>
      </w:r>
      <w:r w:rsidRPr="003452D6">
        <w:rPr>
          <w:rFonts w:ascii="Times New Roman" w:hAnsi="Times New Roman"/>
          <w:sz w:val="24"/>
          <w:szCs w:val="24"/>
        </w:rPr>
        <w:t xml:space="preserve">рублей, фактически израсходовано </w:t>
      </w:r>
      <w:r w:rsidRPr="003452D6">
        <w:rPr>
          <w:rFonts w:ascii="Times New Roman" w:hAnsi="Times New Roman"/>
          <w:b/>
          <w:sz w:val="24"/>
          <w:szCs w:val="24"/>
        </w:rPr>
        <w:t xml:space="preserve">2 421 825 </w:t>
      </w:r>
      <w:r w:rsidRPr="003452D6">
        <w:rPr>
          <w:rFonts w:ascii="Times New Roman" w:hAnsi="Times New Roman"/>
          <w:sz w:val="24"/>
          <w:szCs w:val="24"/>
        </w:rPr>
        <w:t>рублей, или 100 %.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подразделу </w:t>
      </w:r>
      <w:r w:rsidRPr="003452D6">
        <w:rPr>
          <w:rFonts w:ascii="Times New Roman" w:hAnsi="Times New Roman"/>
          <w:b/>
          <w:sz w:val="24"/>
          <w:szCs w:val="24"/>
        </w:rPr>
        <w:t>0102 «Функционирование высшего должностного лица»</w:t>
      </w:r>
      <w:r w:rsidRPr="003452D6">
        <w:rPr>
          <w:rFonts w:ascii="Times New Roman" w:hAnsi="Times New Roman"/>
          <w:sz w:val="24"/>
          <w:szCs w:val="24"/>
        </w:rPr>
        <w:t xml:space="preserve">  включены расходы на  денежное содержание   главы администрации Кремлевского сельсовета  при плане  </w:t>
      </w:r>
      <w:r w:rsidRPr="003452D6">
        <w:rPr>
          <w:rFonts w:ascii="Times New Roman" w:hAnsi="Times New Roman"/>
          <w:b/>
          <w:sz w:val="24"/>
          <w:szCs w:val="24"/>
        </w:rPr>
        <w:t>347022</w:t>
      </w:r>
      <w:r w:rsidRPr="003452D6">
        <w:rPr>
          <w:rFonts w:ascii="Times New Roman" w:hAnsi="Times New Roman"/>
          <w:sz w:val="24"/>
          <w:szCs w:val="24"/>
        </w:rPr>
        <w:t xml:space="preserve"> рублей израсходовано </w:t>
      </w:r>
      <w:r w:rsidRPr="003452D6">
        <w:rPr>
          <w:rFonts w:ascii="Times New Roman" w:hAnsi="Times New Roman"/>
          <w:b/>
          <w:sz w:val="24"/>
          <w:szCs w:val="24"/>
        </w:rPr>
        <w:t>347022</w:t>
      </w:r>
      <w:r w:rsidRPr="003452D6">
        <w:rPr>
          <w:rFonts w:ascii="Times New Roman" w:hAnsi="Times New Roman"/>
          <w:sz w:val="24"/>
          <w:szCs w:val="24"/>
        </w:rPr>
        <w:t xml:space="preserve"> рубля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Подраздел  </w:t>
      </w:r>
      <w:r w:rsidRPr="003452D6">
        <w:rPr>
          <w:rFonts w:ascii="Times New Roman" w:hAnsi="Times New Roman"/>
          <w:b/>
          <w:sz w:val="24"/>
          <w:szCs w:val="24"/>
        </w:rPr>
        <w:t>0104 «Функционирование местных администраций»</w:t>
      </w:r>
      <w:r w:rsidRPr="003452D6">
        <w:rPr>
          <w:rFonts w:ascii="Times New Roman" w:hAnsi="Times New Roman"/>
          <w:sz w:val="24"/>
          <w:szCs w:val="24"/>
        </w:rPr>
        <w:t xml:space="preserve">  содержит расходы на содержание 6 муниципальных служащих, водителя и уборщицы. При плане 1 979 803  руб. исполнили 1 979 803 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0104 8800204 121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фонд оплаты труда за 2015  год составил  план и факт 1 441 723 руб.</w:t>
      </w: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0104 8800204 122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оплата суточных- 900 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0104 8800204 242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услуги связи – 69460руб.,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на ремонт и заправку картриджей – 6750руб,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прочие работы и услуги – 54700руб. (сопровождение бухгалтерских программ),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приобретение основных средств – 300руб. (приобретение флеш-карты)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приобретение материальных запасов – 9640 руб. (приобретение бумаги и картриджей)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0104 8800204 244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коммунальные услуги – 200 руб,(вода)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содержание имущества – 4100руб. (тех. осмотр)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прочие работы и услуги – 203 341 руб. (мед.осмотр – 10905руб., з/плата по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договорам –127 826 руб., 65000- курсы по повышению квалификации)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приобретение материальных запасов – 172 670 руб.  (ГСМ -126650 , з/части -26020,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канц-хозяйственные расходы –20 000).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0104 8800204 851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уплата  имущественного и земельного налога – 12119руб.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0104 8800204 852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прочие расходы – 4198руб. (на выплату налогов,  штрафов,  госпошлины,)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Подраздел </w:t>
      </w:r>
      <w:r w:rsidRPr="003452D6">
        <w:rPr>
          <w:rFonts w:ascii="Times New Roman" w:hAnsi="Times New Roman"/>
          <w:b/>
          <w:sz w:val="24"/>
          <w:szCs w:val="24"/>
        </w:rPr>
        <w:t>0106 «Обеспечение деятельности органов финансового надзора»</w:t>
      </w:r>
      <w:r w:rsidRPr="003452D6">
        <w:rPr>
          <w:rFonts w:ascii="Times New Roman" w:hAnsi="Times New Roman"/>
          <w:sz w:val="24"/>
          <w:szCs w:val="24"/>
        </w:rPr>
        <w:t xml:space="preserve"> расходы в сумме 20 000руб. произведены на оплату услуг ревизионной комиссии.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подразделу</w:t>
      </w:r>
      <w:r w:rsidRPr="003452D6">
        <w:rPr>
          <w:rFonts w:ascii="Times New Roman" w:hAnsi="Times New Roman"/>
          <w:b/>
          <w:sz w:val="24"/>
          <w:szCs w:val="24"/>
        </w:rPr>
        <w:t xml:space="preserve"> 0203 «Мобилизационная и вневойсковая подготовка»: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По КБК </w:t>
      </w:r>
      <w:r w:rsidRPr="003452D6">
        <w:rPr>
          <w:rFonts w:ascii="Times New Roman" w:hAnsi="Times New Roman"/>
          <w:b/>
          <w:sz w:val="24"/>
          <w:szCs w:val="24"/>
        </w:rPr>
        <w:t>0203  9905118  121</w:t>
      </w:r>
      <w:r w:rsidRPr="003452D6">
        <w:rPr>
          <w:rFonts w:ascii="Times New Roman" w:hAnsi="Times New Roman"/>
          <w:sz w:val="24"/>
          <w:szCs w:val="24"/>
        </w:rPr>
        <w:t xml:space="preserve"> были произведены расходы за счет средств федерального бюджета  по осуществлению первичного учета на территориях, где отсутствуют военные комиссариаты, в сумме 76500руб. при плане 76500 рублей, или 100%.. Расходы были произведены на заработную плату с начислениями.</w:t>
      </w:r>
    </w:p>
    <w:p w:rsidR="001A4E16" w:rsidRPr="003452D6" w:rsidRDefault="001A4E16" w:rsidP="009B64D5">
      <w:pPr>
        <w:rPr>
          <w:rFonts w:ascii="Times New Roman" w:hAnsi="Times New Roman"/>
          <w:b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По КБК </w:t>
      </w:r>
      <w:r w:rsidRPr="003452D6">
        <w:rPr>
          <w:rFonts w:ascii="Times New Roman" w:hAnsi="Times New Roman"/>
          <w:b/>
          <w:sz w:val="24"/>
          <w:szCs w:val="24"/>
        </w:rPr>
        <w:t>0203  9905118  244</w:t>
      </w:r>
      <w:r w:rsidRPr="003452D6">
        <w:rPr>
          <w:rFonts w:ascii="Times New Roman" w:hAnsi="Times New Roman"/>
          <w:sz w:val="24"/>
          <w:szCs w:val="24"/>
        </w:rPr>
        <w:t xml:space="preserve"> канцелярские расходы - 900руб.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По подразделу</w:t>
      </w:r>
      <w:r w:rsidRPr="003452D6">
        <w:rPr>
          <w:rFonts w:ascii="Times New Roman" w:hAnsi="Times New Roman"/>
          <w:b/>
          <w:sz w:val="24"/>
          <w:szCs w:val="24"/>
        </w:rPr>
        <w:t xml:space="preserve"> 0309 «Защита населения и территорий от  последствий чрезвычайных ситуаций природного и техногенного характера, гражданская оборона» </w:t>
      </w:r>
      <w:r w:rsidRPr="003452D6">
        <w:rPr>
          <w:rFonts w:ascii="Times New Roman" w:hAnsi="Times New Roman"/>
          <w:sz w:val="24"/>
          <w:szCs w:val="24"/>
        </w:rPr>
        <w:t>в бюджете за 2015  год при плане 50 130 рублей  израсходовано 50 30 руб., что составляет 100%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</w:r>
      <w:r w:rsidRPr="003452D6">
        <w:rPr>
          <w:rFonts w:ascii="Times New Roman" w:hAnsi="Times New Roman"/>
          <w:sz w:val="24"/>
          <w:szCs w:val="24"/>
        </w:rPr>
        <w:tab/>
        <w:t>Прочая закупка товаров ,работ и услуг:  5000 руб – противопаводковые мероприятия ,  2580 руб.-изготовление табличек для ГО и ЧС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         Согласно КБК </w:t>
      </w:r>
      <w:r w:rsidRPr="003452D6">
        <w:rPr>
          <w:rFonts w:ascii="Times New Roman" w:hAnsi="Times New Roman"/>
          <w:b/>
          <w:sz w:val="24"/>
          <w:szCs w:val="24"/>
        </w:rPr>
        <w:t>0309 0302054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областного бюджета по распоряжению администрации Коченевского р-на от  20.11.2015  № 961-р  на создание противопожарных минерализованных полос для защиты населенных пунктов , попадающих в зону риска возможного перехода природных пожаров,  в сумме  22 550руб. при плане  22 550руб.,что составляет 100%-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Согласно КБК </w:t>
      </w:r>
      <w:r w:rsidRPr="003452D6">
        <w:rPr>
          <w:rFonts w:ascii="Times New Roman" w:hAnsi="Times New Roman"/>
          <w:b/>
          <w:sz w:val="24"/>
          <w:szCs w:val="24"/>
        </w:rPr>
        <w:t xml:space="preserve">0309 8800500 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резервного фонда админимстрации  района по распоряжению администрации Коченевского р-на от  17.06.2015 № 504-р  на проведение работ по ремонту крыши и уборке аварийных тополей, с целью предотвращения возникновения и дальнейшего развития возможной чрезвычайной ситуации  , в сумме 20 000 руб. при плане 20 000 руб. , что составляет 100%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По бюджетной классификации </w:t>
      </w:r>
      <w:r w:rsidRPr="003452D6">
        <w:rPr>
          <w:rFonts w:ascii="Times New Roman" w:hAnsi="Times New Roman"/>
          <w:b/>
          <w:sz w:val="24"/>
          <w:szCs w:val="24"/>
        </w:rPr>
        <w:t>0310</w:t>
      </w:r>
      <w:r w:rsidRPr="003452D6">
        <w:rPr>
          <w:rFonts w:ascii="Times New Roman" w:hAnsi="Times New Roman"/>
          <w:sz w:val="24"/>
          <w:szCs w:val="24"/>
        </w:rPr>
        <w:t xml:space="preserve"> </w:t>
      </w:r>
      <w:r w:rsidRPr="003452D6">
        <w:rPr>
          <w:rFonts w:ascii="Times New Roman" w:hAnsi="Times New Roman"/>
          <w:b/>
          <w:sz w:val="24"/>
          <w:szCs w:val="24"/>
        </w:rPr>
        <w:t xml:space="preserve">8800267 244 </w:t>
      </w:r>
      <w:r w:rsidRPr="003452D6">
        <w:rPr>
          <w:rFonts w:ascii="Times New Roman" w:hAnsi="Times New Roman"/>
          <w:sz w:val="24"/>
          <w:szCs w:val="24"/>
        </w:rPr>
        <w:t xml:space="preserve"> расходы составили 23 875 руб.: 650 – обучение  по  пожарной безопасности, 23875 руб.- пожарная система.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 По бюджетной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0310 8800267  851 </w:t>
      </w:r>
      <w:r w:rsidRPr="003452D6">
        <w:rPr>
          <w:rFonts w:ascii="Times New Roman" w:hAnsi="Times New Roman"/>
          <w:sz w:val="24"/>
          <w:szCs w:val="24"/>
        </w:rPr>
        <w:t>произведена оплата налога на имущество за пожарный прицеп в сумме 2 898руб.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 xml:space="preserve">   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По подразделу  </w:t>
      </w:r>
      <w:r w:rsidRPr="003452D6">
        <w:rPr>
          <w:rFonts w:ascii="Times New Roman" w:hAnsi="Times New Roman"/>
          <w:b/>
          <w:sz w:val="24"/>
          <w:szCs w:val="24"/>
        </w:rPr>
        <w:t xml:space="preserve">0409 «Дорожное хозяйство»   </w:t>
      </w:r>
      <w:r w:rsidRPr="003452D6">
        <w:rPr>
          <w:rFonts w:ascii="Times New Roman" w:hAnsi="Times New Roman"/>
          <w:sz w:val="24"/>
          <w:szCs w:val="24"/>
        </w:rPr>
        <w:t xml:space="preserve">произведены расходы в сумме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1 597 800 руб. при плане  1 512 742руб. или 95%.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Согласно КБК </w:t>
      </w:r>
      <w:r w:rsidRPr="003452D6">
        <w:rPr>
          <w:rFonts w:ascii="Times New Roman" w:hAnsi="Times New Roman"/>
          <w:b/>
          <w:sz w:val="24"/>
          <w:szCs w:val="24"/>
        </w:rPr>
        <w:t>0409 6107076 244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областного бюджета по распоряжению администрации Коченевского р-на от  13.03.2015 № 240-р  на ремонт дороги в с. Новокремлевское  в сумме  1 181 700 руб. при плане  1 181 700 руб., что составляеет 100%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Согласно КБК </w:t>
      </w:r>
      <w:r w:rsidRPr="003452D6">
        <w:rPr>
          <w:rFonts w:ascii="Times New Roman" w:hAnsi="Times New Roman"/>
          <w:b/>
          <w:sz w:val="24"/>
          <w:szCs w:val="24"/>
        </w:rPr>
        <w:t xml:space="preserve">0409 8800315  244 </w:t>
      </w:r>
      <w:r w:rsidRPr="003452D6">
        <w:rPr>
          <w:rFonts w:ascii="Times New Roman" w:hAnsi="Times New Roman"/>
          <w:sz w:val="24"/>
          <w:szCs w:val="24"/>
        </w:rPr>
        <w:t xml:space="preserve">запланированы расходы в сумме 416 100руб.-израсходованы  в сумме 331 042 руб. ,что составило 80%, остаток на конец года не израсходованных  средств 85 057 руб.(остались целевые средства- акцизы, в сентябре 2015г. выполнены работы по ремонту улицы Заводская п.Молот на сумму 747 332 руб., оплата согласно муниципального контракта запланирована в </w:t>
      </w:r>
      <w:smartTag w:uri="urn:schemas-microsoft-com:office:smarttags" w:element="metricconverter">
        <w:smartTagPr>
          <w:attr w:name="ProductID" w:val="2016 г"/>
        </w:smartTagPr>
        <w:r w:rsidRPr="003452D6">
          <w:rPr>
            <w:rFonts w:ascii="Times New Roman" w:hAnsi="Times New Roman"/>
            <w:sz w:val="24"/>
            <w:szCs w:val="24"/>
          </w:rPr>
          <w:t>2016 г</w:t>
        </w:r>
      </w:smartTag>
      <w:r w:rsidRPr="003452D6">
        <w:rPr>
          <w:rFonts w:ascii="Times New Roman" w:hAnsi="Times New Roman"/>
          <w:sz w:val="24"/>
          <w:szCs w:val="24"/>
        </w:rPr>
        <w:t xml:space="preserve">. ):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>194 171руб.-софинансирование ,ремонт дороги ; 71 535 руб. – приобретение знаков дорожного движения ; 14 400 руб. - разработка дорожного движения ; 33 600 – проект дорожного движения; 17 335 – технический контроль дорожного движения.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По подразделу  </w:t>
      </w:r>
      <w:r w:rsidRPr="003452D6">
        <w:rPr>
          <w:rFonts w:ascii="Times New Roman" w:hAnsi="Times New Roman"/>
          <w:b/>
          <w:sz w:val="24"/>
          <w:szCs w:val="24"/>
        </w:rPr>
        <w:t>0412 «Другие вопросы в области национальной экономики»</w:t>
      </w:r>
      <w:r w:rsidRPr="003452D6">
        <w:rPr>
          <w:rFonts w:ascii="Times New Roman" w:hAnsi="Times New Roman"/>
          <w:sz w:val="24"/>
          <w:szCs w:val="24"/>
        </w:rPr>
        <w:t xml:space="preserve"> произведены расходы  в сумме 33 200 руб. при плане 33 200руб., или 100%, в том числе: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Согласно КБК </w:t>
      </w:r>
      <w:r w:rsidRPr="003452D6">
        <w:rPr>
          <w:rFonts w:ascii="Times New Roman" w:hAnsi="Times New Roman"/>
          <w:b/>
          <w:sz w:val="24"/>
          <w:szCs w:val="24"/>
        </w:rPr>
        <w:t xml:space="preserve">0412 8800338 540 </w:t>
      </w:r>
      <w:r w:rsidRPr="003452D6">
        <w:rPr>
          <w:rFonts w:ascii="Times New Roman" w:hAnsi="Times New Roman"/>
          <w:sz w:val="24"/>
          <w:szCs w:val="24"/>
        </w:rPr>
        <w:t xml:space="preserve">на градостроительный план зем. участков –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3 500руб.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Согласно КБК </w:t>
      </w:r>
      <w:r w:rsidRPr="003452D6">
        <w:rPr>
          <w:rFonts w:ascii="Times New Roman" w:hAnsi="Times New Roman"/>
          <w:b/>
          <w:sz w:val="24"/>
          <w:szCs w:val="24"/>
        </w:rPr>
        <w:t xml:space="preserve">0412 8800338 244 </w:t>
      </w:r>
      <w:r w:rsidRPr="003452D6">
        <w:rPr>
          <w:rFonts w:ascii="Times New Roman" w:hAnsi="Times New Roman"/>
          <w:sz w:val="24"/>
          <w:szCs w:val="24"/>
        </w:rPr>
        <w:t>на составление схем земельного участка –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29 700руб.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b/>
          <w:sz w:val="24"/>
          <w:szCs w:val="24"/>
        </w:rPr>
        <w:t xml:space="preserve">      </w:t>
      </w:r>
      <w:r w:rsidRPr="003452D6">
        <w:rPr>
          <w:rFonts w:ascii="Times New Roman" w:hAnsi="Times New Roman"/>
          <w:sz w:val="24"/>
          <w:szCs w:val="24"/>
        </w:rPr>
        <w:t>По разделу</w:t>
      </w:r>
      <w:r w:rsidRPr="003452D6">
        <w:rPr>
          <w:rFonts w:ascii="Times New Roman" w:hAnsi="Times New Roman"/>
          <w:b/>
          <w:sz w:val="24"/>
          <w:szCs w:val="24"/>
        </w:rPr>
        <w:t xml:space="preserve"> 0500 «Жилищно-коммунальное хозяйство» </w:t>
      </w:r>
      <w:r w:rsidRPr="003452D6">
        <w:rPr>
          <w:rFonts w:ascii="Times New Roman" w:hAnsi="Times New Roman"/>
          <w:sz w:val="24"/>
          <w:szCs w:val="24"/>
        </w:rPr>
        <w:t>произведены расходы в сумме 4 988 243 рублей при плане 4 988243 рублей, что составляет 100%., в  том числе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</w:t>
      </w:r>
      <w:r w:rsidRPr="003452D6">
        <w:rPr>
          <w:rFonts w:ascii="Times New Roman" w:hAnsi="Times New Roman"/>
          <w:sz w:val="24"/>
          <w:szCs w:val="24"/>
        </w:rPr>
        <w:tab/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0502 0302054 810</w:t>
      </w:r>
      <w:r w:rsidRPr="003452D6">
        <w:rPr>
          <w:rFonts w:ascii="Times New Roman" w:hAnsi="Times New Roman"/>
          <w:sz w:val="24"/>
          <w:szCs w:val="24"/>
        </w:rPr>
        <w:t xml:space="preserve"> было израсходовано 345 000руб. в виде иных межбюджетных трансфертов из бюджета администрации  Коченевского района   для обеспечения бесперебойного теплоснабжения населения МУП «Кремлевский комхоз» на основании распоряжения администрации Коченевского р-на от  22.09.2015г № 768-р. 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0502 0302054 244</w:t>
      </w:r>
      <w:r w:rsidRPr="003452D6">
        <w:rPr>
          <w:rFonts w:ascii="Times New Roman" w:hAnsi="Times New Roman"/>
          <w:sz w:val="24"/>
          <w:szCs w:val="24"/>
        </w:rPr>
        <w:t xml:space="preserve"> было израсходовано 174 439руб. в виде иных межбюджетных трансфертов из бюджета администрации  Коченевского района   на ремонтно-восстановительные работы и приобретение оборудования на основании распоряжения администрации Коченевского р-на от  06.10.2015г № 812-р. 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0502</w:t>
      </w:r>
      <w:r w:rsidRPr="003452D6">
        <w:rPr>
          <w:rFonts w:ascii="Times New Roman" w:hAnsi="Times New Roman"/>
          <w:sz w:val="24"/>
          <w:szCs w:val="24"/>
        </w:rPr>
        <w:t xml:space="preserve"> </w:t>
      </w:r>
      <w:r w:rsidRPr="003452D6">
        <w:rPr>
          <w:rFonts w:ascii="Times New Roman" w:hAnsi="Times New Roman"/>
          <w:b/>
          <w:sz w:val="24"/>
          <w:szCs w:val="24"/>
        </w:rPr>
        <w:t>8800500 810</w:t>
      </w:r>
      <w:r w:rsidRPr="003452D6">
        <w:rPr>
          <w:rFonts w:ascii="Times New Roman" w:hAnsi="Times New Roman"/>
          <w:sz w:val="24"/>
          <w:szCs w:val="24"/>
        </w:rPr>
        <w:t xml:space="preserve"> было израсходовано 700 000руб. из. на приобретение водогрейного котла на котельную МУП  на основании распоряжения администрации Коченевского р-на от  01.09.2015г № 695-р.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По КБК </w:t>
      </w:r>
      <w:r w:rsidRPr="003452D6">
        <w:rPr>
          <w:rFonts w:ascii="Times New Roman" w:hAnsi="Times New Roman"/>
          <w:b/>
          <w:sz w:val="24"/>
          <w:szCs w:val="24"/>
        </w:rPr>
        <w:t>0502 8800500 810</w:t>
      </w:r>
      <w:r w:rsidRPr="003452D6">
        <w:rPr>
          <w:rFonts w:ascii="Times New Roman" w:hAnsi="Times New Roman"/>
          <w:sz w:val="24"/>
          <w:szCs w:val="24"/>
        </w:rPr>
        <w:t xml:space="preserve"> было израсходовано 200 000руб. в виде иных межбюджетных трансфертов из бюджета администрации  Коченевского района   на приобретение нового теплообменника в котельную МУП на основании распоряжения администрации Коченевского р-на от  03.02.2015г № 92-р. 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Согласно КБК </w:t>
      </w:r>
      <w:r w:rsidRPr="003452D6">
        <w:rPr>
          <w:rFonts w:ascii="Times New Roman" w:hAnsi="Times New Roman"/>
          <w:b/>
          <w:sz w:val="24"/>
          <w:szCs w:val="24"/>
        </w:rPr>
        <w:t>0502  0917043 810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областного бюджета по распоряжению администрации Коченевского р-на от  28.04.2015 № 372-р  на подготовку объектов ЖКХ  к работе в осенне-зимний период   в сумме  1 500 000  руб. при плане  1 500 000  руб., что составляеет 100% ,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и за счет собственных  средств 78 948 руб.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</w:r>
      <w:r w:rsidRPr="003452D6">
        <w:rPr>
          <w:rFonts w:ascii="Times New Roman" w:hAnsi="Times New Roman"/>
          <w:sz w:val="24"/>
          <w:szCs w:val="24"/>
        </w:rPr>
        <w:tab/>
        <w:t xml:space="preserve">Согласно КБК </w:t>
      </w:r>
      <w:r w:rsidRPr="003452D6">
        <w:rPr>
          <w:rFonts w:ascii="Times New Roman" w:hAnsi="Times New Roman"/>
          <w:b/>
          <w:sz w:val="24"/>
          <w:szCs w:val="24"/>
        </w:rPr>
        <w:t>0502  0917043 810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областного бюджета по распоряжению администрации Коченевского р-на от  18.06.2015 № 514-р  на подготовку объектов ЖКХ  к работе в осенне-зимний период   в сумме  700 000  руб. при плане  700 000  руб., что составляеет 100% ,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и за счет собственных  средств 36843 руб.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Согласно КБК </w:t>
      </w:r>
      <w:r w:rsidRPr="003452D6">
        <w:rPr>
          <w:rFonts w:ascii="Times New Roman" w:hAnsi="Times New Roman"/>
          <w:b/>
          <w:sz w:val="24"/>
          <w:szCs w:val="24"/>
        </w:rPr>
        <w:t>0502  0917043 810</w:t>
      </w:r>
      <w:r w:rsidRPr="003452D6">
        <w:rPr>
          <w:rFonts w:ascii="Times New Roman" w:hAnsi="Times New Roman"/>
          <w:sz w:val="24"/>
          <w:szCs w:val="24"/>
        </w:rPr>
        <w:t xml:space="preserve">  поступила субсидия из областного бюджета по распоряжению администрации Коченевского р-на от  21.12.2015 № 1112-р  на подготовку объектов ЖКХ  к работе в осенне-зимний период   в сумме  800 000  руб. при плане  800 000  руб., что составляеет 100% ,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и за счет собственных  средств 42105 руб.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По КБК </w:t>
      </w:r>
      <w:r w:rsidRPr="003452D6">
        <w:rPr>
          <w:rFonts w:ascii="Times New Roman" w:hAnsi="Times New Roman"/>
          <w:b/>
          <w:sz w:val="24"/>
          <w:szCs w:val="24"/>
        </w:rPr>
        <w:t>0502 8800351 244</w:t>
      </w:r>
      <w:r w:rsidRPr="003452D6">
        <w:rPr>
          <w:rFonts w:ascii="Times New Roman" w:hAnsi="Times New Roman"/>
          <w:sz w:val="24"/>
          <w:szCs w:val="24"/>
        </w:rPr>
        <w:t xml:space="preserve"> была произведена оплата за финансовую аренду трактора МТЗ приобретенного в лизинг – 370 235руб.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По КБК </w:t>
      </w:r>
      <w:r w:rsidRPr="003452D6">
        <w:rPr>
          <w:rFonts w:ascii="Times New Roman" w:hAnsi="Times New Roman"/>
          <w:b/>
          <w:sz w:val="24"/>
          <w:szCs w:val="24"/>
        </w:rPr>
        <w:t xml:space="preserve">0502 8800351 852 </w:t>
      </w:r>
      <w:r w:rsidRPr="003452D6">
        <w:rPr>
          <w:rFonts w:ascii="Times New Roman" w:hAnsi="Times New Roman"/>
          <w:sz w:val="24"/>
          <w:szCs w:val="24"/>
        </w:rPr>
        <w:t xml:space="preserve"> - оплата водного и имущественного налога  40674 руб.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В бюджете по подразделу </w:t>
      </w:r>
      <w:r w:rsidRPr="003452D6">
        <w:rPr>
          <w:rFonts w:ascii="Times New Roman" w:hAnsi="Times New Roman"/>
          <w:b/>
          <w:sz w:val="24"/>
          <w:szCs w:val="24"/>
        </w:rPr>
        <w:t xml:space="preserve">0503 «Благоустройство» </w:t>
      </w:r>
      <w:r w:rsidRPr="003452D6">
        <w:rPr>
          <w:rFonts w:ascii="Times New Roman" w:hAnsi="Times New Roman"/>
          <w:sz w:val="24"/>
          <w:szCs w:val="24"/>
        </w:rPr>
        <w:t xml:space="preserve">плановые назначения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составили 389 883 руб., кассовые расходы составили 320 179 руб., что составляет 82%  .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КБК</w:t>
      </w:r>
      <w:r w:rsidRPr="003452D6">
        <w:rPr>
          <w:rFonts w:ascii="Times New Roman" w:hAnsi="Times New Roman"/>
          <w:b/>
          <w:sz w:val="24"/>
          <w:szCs w:val="24"/>
        </w:rPr>
        <w:t xml:space="preserve"> 0503 8806001  244 </w:t>
      </w:r>
      <w:r w:rsidRPr="003452D6">
        <w:rPr>
          <w:rFonts w:ascii="Times New Roman" w:hAnsi="Times New Roman"/>
          <w:sz w:val="24"/>
          <w:szCs w:val="24"/>
        </w:rPr>
        <w:t xml:space="preserve"> произведены расходы на приобретение и установку ламп уличного освещения – 16 825руб.,схемы электроснабжения-1500 руб, оплата по договорам-7723,59, оплачены налоги – 5 534руб, оплата за уличное освещение –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92600руб.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КБК</w:t>
      </w:r>
      <w:r w:rsidRPr="003452D6">
        <w:rPr>
          <w:rFonts w:ascii="Times New Roman" w:hAnsi="Times New Roman"/>
          <w:b/>
          <w:sz w:val="24"/>
          <w:szCs w:val="24"/>
        </w:rPr>
        <w:t xml:space="preserve"> 0503 8806002 </w:t>
      </w:r>
      <w:r w:rsidRPr="003452D6">
        <w:rPr>
          <w:rFonts w:ascii="Times New Roman" w:hAnsi="Times New Roman"/>
          <w:sz w:val="24"/>
          <w:szCs w:val="24"/>
        </w:rPr>
        <w:t>244    запланировано 250 099 руб., израсходовано 180</w:t>
      </w:r>
      <w:r w:rsidRPr="003452D6">
        <w:rPr>
          <w:rFonts w:ascii="Times New Roman" w:hAnsi="Times New Roman"/>
          <w:b/>
          <w:sz w:val="24"/>
          <w:szCs w:val="24"/>
        </w:rPr>
        <w:t xml:space="preserve"> </w:t>
      </w:r>
      <w:r w:rsidRPr="003452D6">
        <w:rPr>
          <w:rFonts w:ascii="Times New Roman" w:hAnsi="Times New Roman"/>
          <w:sz w:val="24"/>
          <w:szCs w:val="24"/>
        </w:rPr>
        <w:t>396  руб. , что составляет 72 %. Произведены расходы: на уборку улиц от снега,  гредирование дорог – 180396,6руб. Оставшаяся сумма 69 703 руб. образовалась из-за поступления акцизов в конце декабря 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По КБК</w:t>
      </w:r>
      <w:r w:rsidRPr="003452D6">
        <w:rPr>
          <w:rFonts w:ascii="Times New Roman" w:hAnsi="Times New Roman"/>
          <w:b/>
          <w:sz w:val="24"/>
          <w:szCs w:val="24"/>
        </w:rPr>
        <w:t xml:space="preserve"> 0503 8806004 244 </w:t>
      </w:r>
      <w:r w:rsidRPr="003452D6">
        <w:rPr>
          <w:rFonts w:ascii="Times New Roman" w:hAnsi="Times New Roman"/>
          <w:sz w:val="24"/>
          <w:szCs w:val="24"/>
        </w:rPr>
        <w:t xml:space="preserve">  расходы связанные с противоклещевой обработкой территории кладбища – 15 600руб.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По разделу </w:t>
      </w:r>
      <w:r w:rsidRPr="003452D6">
        <w:rPr>
          <w:rFonts w:ascii="Times New Roman" w:hAnsi="Times New Roman"/>
          <w:b/>
          <w:sz w:val="24"/>
          <w:szCs w:val="24"/>
        </w:rPr>
        <w:t xml:space="preserve">0707 «Молодежная политика и оздоровление детей» </w:t>
      </w:r>
      <w:r w:rsidRPr="003452D6">
        <w:rPr>
          <w:rFonts w:ascii="Times New Roman" w:hAnsi="Times New Roman"/>
          <w:sz w:val="24"/>
          <w:szCs w:val="24"/>
        </w:rPr>
        <w:t>расходов не было из-за отсутствия денежных средств.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По разделу </w:t>
      </w:r>
      <w:r w:rsidRPr="003452D6">
        <w:rPr>
          <w:rFonts w:ascii="Times New Roman" w:hAnsi="Times New Roman"/>
          <w:b/>
          <w:sz w:val="24"/>
          <w:szCs w:val="24"/>
        </w:rPr>
        <w:t>0800 «Культура, кинематография и средства массовой информации»:</w:t>
      </w:r>
      <w:r w:rsidRPr="003452D6">
        <w:rPr>
          <w:rFonts w:ascii="Times New Roman" w:hAnsi="Times New Roman"/>
          <w:sz w:val="24"/>
          <w:szCs w:val="24"/>
        </w:rPr>
        <w:t xml:space="preserve"> произведены расходы на сумму 3419925,97руб. при плане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3419925,97руб. или  100 % в том числе: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0801 0307051 244 310 </w:t>
      </w:r>
      <w:r w:rsidRPr="003452D6">
        <w:rPr>
          <w:rFonts w:ascii="Times New Roman" w:hAnsi="Times New Roman"/>
          <w:sz w:val="24"/>
          <w:szCs w:val="24"/>
        </w:rPr>
        <w:t>был выигран грант на ремонт площади перед СДК 170 000 руб.</w:t>
      </w:r>
    </w:p>
    <w:p w:rsidR="001A4E16" w:rsidRPr="003452D6" w:rsidRDefault="001A4E16" w:rsidP="009B64D5">
      <w:pPr>
        <w:tabs>
          <w:tab w:val="left" w:pos="1284"/>
        </w:tabs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ab/>
        <w:t xml:space="preserve">Согласно КБК </w:t>
      </w:r>
      <w:r w:rsidRPr="003452D6">
        <w:rPr>
          <w:rFonts w:ascii="Times New Roman" w:hAnsi="Times New Roman"/>
          <w:b/>
          <w:sz w:val="24"/>
          <w:szCs w:val="24"/>
        </w:rPr>
        <w:t>0801 0307051</w:t>
      </w:r>
      <w:r w:rsidRPr="003452D6">
        <w:rPr>
          <w:rFonts w:ascii="Times New Roman" w:hAnsi="Times New Roman"/>
          <w:sz w:val="24"/>
          <w:szCs w:val="24"/>
        </w:rPr>
        <w:t xml:space="preserve">  приобретены костюмы для СДК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0801 0407955  243 </w:t>
      </w:r>
      <w:r w:rsidRPr="003452D6">
        <w:rPr>
          <w:rFonts w:ascii="Times New Roman" w:hAnsi="Times New Roman"/>
          <w:sz w:val="24"/>
          <w:szCs w:val="24"/>
        </w:rPr>
        <w:t>был произведен капит. ремонт проводки и ремонт помещения библиотеки за счет  районных средств в сумме 35000руб.  за счет  муниципальной программы «Культура Коченевского района на 2014-2016гг» и распоряжения администрации Коченевского района от 10.04.2015 №324-р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>0801 8800440  111</w:t>
      </w:r>
      <w:r w:rsidRPr="003452D6">
        <w:rPr>
          <w:rFonts w:ascii="Times New Roman" w:hAnsi="Times New Roman"/>
          <w:sz w:val="24"/>
          <w:szCs w:val="24"/>
        </w:rPr>
        <w:t xml:space="preserve"> было израсходовано  ФОТ – 2507942,77 руб.,  при плане 2507942,77руб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0801 8800440 242 </w:t>
      </w:r>
      <w:r w:rsidRPr="003452D6">
        <w:rPr>
          <w:rFonts w:ascii="Times New Roman" w:hAnsi="Times New Roman"/>
          <w:sz w:val="24"/>
          <w:szCs w:val="24"/>
        </w:rPr>
        <w:t>были произведены расходы на: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оплата услуг связи – 6400руб,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-заправка картриджа-350 руб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приобретение флешкарты, бумаги – 2096руб.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0801 8800440  244 </w:t>
      </w:r>
      <w:r w:rsidRPr="003452D6">
        <w:rPr>
          <w:rFonts w:ascii="Times New Roman" w:hAnsi="Times New Roman"/>
          <w:sz w:val="24"/>
          <w:szCs w:val="24"/>
        </w:rPr>
        <w:t>были произведены расходы на: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оплата коммунальных услуг 382901,80руб.( в том числе оплата за отопление –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369 153руб.  и оплата за  электроэнергию – 13748руб.)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работы по содержанию имущества – 99 482руб., (в т.ч обслуживание пожарной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сигнализации – 24 000руб., огнезащитная обработка кулис – 29 200 руб.;замена электросчетчика – 2800 руб.; ремонт крыльца – 43 482 руб.; прозвон эл. проводки – 23 838руб.)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прочие работы и услуги – 28 102 руб. (мед. осмотр  11 352 руб., подписка – 750 руб.; паспорт отходов – 12000 руб.; взносы за участие в конкурсе -4000 руб.)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- прочие расходы – 8 208 руб. (проведение культурно массовых мероприятий)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 увеличение стоимости основных средств 39 237 – руб. (в т.ч 32 437- устройство тротуарной плитки; 6800- покупка триммера)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-увеличение стоимости материальных запасов 30 926 руб. ( в т.ч. 13 410 – напольное покрытие; 17 516 руб.- приобретение канцелярии, хоз. материалов)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По классификации </w:t>
      </w:r>
      <w:r w:rsidRPr="003452D6">
        <w:rPr>
          <w:rFonts w:ascii="Times New Roman" w:hAnsi="Times New Roman"/>
          <w:b/>
          <w:sz w:val="24"/>
          <w:szCs w:val="24"/>
        </w:rPr>
        <w:t xml:space="preserve">0801 8800440  851 и 0801 8800440 852 </w:t>
      </w:r>
      <w:r w:rsidRPr="003452D6">
        <w:rPr>
          <w:rFonts w:ascii="Times New Roman" w:hAnsi="Times New Roman"/>
          <w:sz w:val="24"/>
          <w:szCs w:val="24"/>
        </w:rPr>
        <w:t>уплачены налоги в сумме 8 979 руб.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Раздел  </w:t>
      </w:r>
      <w:r w:rsidRPr="003452D6">
        <w:rPr>
          <w:rFonts w:ascii="Times New Roman" w:hAnsi="Times New Roman"/>
          <w:b/>
          <w:sz w:val="24"/>
          <w:szCs w:val="24"/>
        </w:rPr>
        <w:t xml:space="preserve">1001 8800491 313 </w:t>
      </w:r>
      <w:r w:rsidRPr="003452D6">
        <w:rPr>
          <w:rFonts w:ascii="Times New Roman" w:hAnsi="Times New Roman"/>
          <w:sz w:val="24"/>
          <w:szCs w:val="24"/>
        </w:rPr>
        <w:t>израсходовано 135 804 руб. на доплаты к пенсиям муниципальных служащих.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 Раздел  </w:t>
      </w:r>
      <w:r w:rsidRPr="003452D6">
        <w:rPr>
          <w:rFonts w:ascii="Times New Roman" w:hAnsi="Times New Roman"/>
          <w:b/>
          <w:sz w:val="24"/>
          <w:szCs w:val="24"/>
        </w:rPr>
        <w:t xml:space="preserve">1101  8800512 244  </w:t>
      </w:r>
      <w:r w:rsidRPr="003452D6">
        <w:rPr>
          <w:rFonts w:ascii="Times New Roman" w:hAnsi="Times New Roman"/>
          <w:sz w:val="24"/>
          <w:szCs w:val="24"/>
        </w:rPr>
        <w:t>израсходовано 16 041руб. на приобретение ГСМ для поездки на соревнования – 6 241 руб. и питание спортсменов- 9 800 руб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Источники финансирования дефицитов бюджета 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Утвержденный сбалансированный бюджет по источникам финансирования на 2015 год исполнен с дефицитом бюджета в сумме 197 568руб. Дефицит был перекрыт денежными средствами со счета организации, которые образовались за счет остатка средств на начало 2015года.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 На балансе администрации числятся основные средства на общую сумму -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8 522 646 руб, из них имущество казны – 4 581 682 руб., износ  имущества составляет  5 994 456 руб, остаточная стоимость 2 528 190руб, износ составляет 70%.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      На балансе числится 3 автомобиля: УАЗ-Патриот, УАЗ и автобус ПАЗ. Автомобили УАЗ находятся в технически исправном состоянии, на ремонт этих автомобилей  в 2015г израсходовано з/частей  на сумму 50,5 тыс.руб., расход  ГСМ 99,6  тыс.руб.  Автобус  ПАЗ  находится в технически неисправном состоянии.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Имущество администрации в аренду не сдается.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Полномочия по аренде земли переданы в Администрацию Коченевского района.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Формы  171, 176, 178 приложение №5, к пояснительной записке к годовому отчету не прилагаются в связи тем, что они не заполнены, нет данных.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Глава администрации                                                       Н.Н. Ладисов </w:t>
      </w:r>
    </w:p>
    <w:p w:rsidR="001A4E16" w:rsidRPr="003452D6" w:rsidRDefault="001A4E16" w:rsidP="009B64D5">
      <w:pPr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>Главный бухгалтер                                                            Е.В.Кимель</w:t>
      </w:r>
    </w:p>
    <w:p w:rsidR="001A4E16" w:rsidRPr="003452D6" w:rsidRDefault="001A4E16" w:rsidP="009B64D5">
      <w:pPr>
        <w:ind w:right="754"/>
        <w:rPr>
          <w:rFonts w:ascii="Times New Roman" w:hAnsi="Times New Roman"/>
          <w:sz w:val="24"/>
          <w:szCs w:val="24"/>
        </w:rPr>
      </w:pPr>
      <w:r w:rsidRPr="003452D6">
        <w:rPr>
          <w:rFonts w:ascii="Times New Roman" w:hAnsi="Times New Roman"/>
          <w:sz w:val="24"/>
          <w:szCs w:val="24"/>
        </w:rPr>
        <w:t xml:space="preserve"> </w:t>
      </w:r>
    </w:p>
    <w:p w:rsidR="001A4E16" w:rsidRPr="003452D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  <w:sz w:val="24"/>
          <w:szCs w:val="24"/>
        </w:rPr>
      </w:pPr>
    </w:p>
    <w:p w:rsidR="001A4E16" w:rsidRPr="003452D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  <w:sz w:val="24"/>
          <w:szCs w:val="24"/>
        </w:rPr>
      </w:pPr>
    </w:p>
    <w:p w:rsidR="001A4E16" w:rsidRDefault="001A4E16" w:rsidP="00306C96">
      <w:pPr>
        <w:autoSpaceDE w:val="0"/>
        <w:autoSpaceDN w:val="0"/>
        <w:adjustRightInd w:val="0"/>
        <w:spacing w:after="0" w:line="240" w:lineRule="auto"/>
        <w:ind w:firstLine="5670"/>
        <w:jc w:val="right"/>
        <w:rPr>
          <w:rFonts w:ascii="Times New Roman" w:hAnsi="Times New Roman"/>
        </w:rPr>
      </w:pPr>
    </w:p>
    <w:sectPr w:rsidR="001A4E16" w:rsidSect="00103240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1C09082"/>
    <w:lvl w:ilvl="0">
      <w:numFmt w:val="bullet"/>
      <w:lvlText w:val="*"/>
      <w:lvlJc w:val="left"/>
    </w:lvl>
  </w:abstractNum>
  <w:abstractNum w:abstractNumId="1">
    <w:nsid w:val="01316F16"/>
    <w:multiLevelType w:val="hybridMultilevel"/>
    <w:tmpl w:val="8CD200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2F5062"/>
    <w:multiLevelType w:val="hybridMultilevel"/>
    <w:tmpl w:val="2048B7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F24556"/>
    <w:multiLevelType w:val="hybridMultilevel"/>
    <w:tmpl w:val="E0A81C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75A65A6"/>
    <w:multiLevelType w:val="hybridMultilevel"/>
    <w:tmpl w:val="D2EC58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19F5417"/>
    <w:multiLevelType w:val="singleLevel"/>
    <w:tmpl w:val="78D4CC08"/>
    <w:lvl w:ilvl="0">
      <w:start w:val="4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6">
    <w:nsid w:val="3C956926"/>
    <w:multiLevelType w:val="hybridMultilevel"/>
    <w:tmpl w:val="2E0E5344"/>
    <w:lvl w:ilvl="0" w:tplc="DF2649BC">
      <w:start w:val="100"/>
      <w:numFmt w:val="decimal"/>
      <w:lvlText w:val="%1"/>
      <w:lvlJc w:val="left"/>
      <w:pPr>
        <w:tabs>
          <w:tab w:val="num" w:pos="5160"/>
        </w:tabs>
        <w:ind w:left="5160" w:hanging="9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340"/>
        </w:tabs>
        <w:ind w:left="5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6060"/>
        </w:tabs>
        <w:ind w:left="6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780"/>
        </w:tabs>
        <w:ind w:left="6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500"/>
        </w:tabs>
        <w:ind w:left="7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8220"/>
        </w:tabs>
        <w:ind w:left="8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940"/>
        </w:tabs>
        <w:ind w:left="8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660"/>
        </w:tabs>
        <w:ind w:left="9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10380"/>
        </w:tabs>
        <w:ind w:left="10380" w:hanging="180"/>
      </w:pPr>
      <w:rPr>
        <w:rFonts w:cs="Times New Roman"/>
      </w:rPr>
    </w:lvl>
  </w:abstractNum>
  <w:abstractNum w:abstractNumId="7">
    <w:nsid w:val="3DC20B36"/>
    <w:multiLevelType w:val="hybridMultilevel"/>
    <w:tmpl w:val="33EC3F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2946C1C"/>
    <w:multiLevelType w:val="hybridMultilevel"/>
    <w:tmpl w:val="7FA8C2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3F52EEE"/>
    <w:multiLevelType w:val="hybridMultilevel"/>
    <w:tmpl w:val="BB702E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0F018F3"/>
    <w:multiLevelType w:val="hybridMultilevel"/>
    <w:tmpl w:val="8C5AC6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16"/>
        <w:lvlJc w:val="left"/>
        <w:rPr>
          <w:rFonts w:ascii="Times New Roman" w:hAnsi="Times New Roman" w:hint="default"/>
        </w:rPr>
      </w:lvl>
    </w:lvlOverride>
  </w:num>
  <w:num w:numId="2">
    <w:abstractNumId w:val="5"/>
    <w:lvlOverride w:ilvl="0">
      <w:startOverride w:val="3"/>
    </w:lvlOverride>
  </w:num>
  <w:num w:numId="3">
    <w:abstractNumId w:val="7"/>
  </w:num>
  <w:num w:numId="4">
    <w:abstractNumId w:val="10"/>
  </w:num>
  <w:num w:numId="5">
    <w:abstractNumId w:val="1"/>
  </w:num>
  <w:num w:numId="6">
    <w:abstractNumId w:val="4"/>
  </w:num>
  <w:num w:numId="7">
    <w:abstractNumId w:val="9"/>
  </w:num>
  <w:num w:numId="8">
    <w:abstractNumId w:val="2"/>
  </w:num>
  <w:num w:numId="9">
    <w:abstractNumId w:val="3"/>
  </w:num>
  <w:num w:numId="10">
    <w:abstractNumId w:val="8"/>
  </w:num>
  <w:num w:numId="11">
    <w:abstractNumId w:val="6"/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2815"/>
    <w:rsid w:val="00004EAD"/>
    <w:rsid w:val="000212A9"/>
    <w:rsid w:val="00073FB3"/>
    <w:rsid w:val="00090B40"/>
    <w:rsid w:val="000A2F80"/>
    <w:rsid w:val="000A414B"/>
    <w:rsid w:val="000E48E9"/>
    <w:rsid w:val="00103240"/>
    <w:rsid w:val="001128DA"/>
    <w:rsid w:val="00117CCF"/>
    <w:rsid w:val="0012630A"/>
    <w:rsid w:val="0015353E"/>
    <w:rsid w:val="001578A2"/>
    <w:rsid w:val="00186FDB"/>
    <w:rsid w:val="00190A71"/>
    <w:rsid w:val="001A4E16"/>
    <w:rsid w:val="001A7ACE"/>
    <w:rsid w:val="001C5E79"/>
    <w:rsid w:val="001D20B5"/>
    <w:rsid w:val="00231F6F"/>
    <w:rsid w:val="002378B7"/>
    <w:rsid w:val="0024065E"/>
    <w:rsid w:val="00306C96"/>
    <w:rsid w:val="0031462F"/>
    <w:rsid w:val="003245CF"/>
    <w:rsid w:val="003452D6"/>
    <w:rsid w:val="003508D9"/>
    <w:rsid w:val="0035345D"/>
    <w:rsid w:val="0036089C"/>
    <w:rsid w:val="00377DC0"/>
    <w:rsid w:val="00383EAE"/>
    <w:rsid w:val="003A680F"/>
    <w:rsid w:val="003C180E"/>
    <w:rsid w:val="003D33BB"/>
    <w:rsid w:val="003D5EF8"/>
    <w:rsid w:val="003F014E"/>
    <w:rsid w:val="003F490A"/>
    <w:rsid w:val="00406A1C"/>
    <w:rsid w:val="004105E0"/>
    <w:rsid w:val="0041422B"/>
    <w:rsid w:val="00427333"/>
    <w:rsid w:val="00431E07"/>
    <w:rsid w:val="00453D86"/>
    <w:rsid w:val="00461614"/>
    <w:rsid w:val="00466472"/>
    <w:rsid w:val="0047033D"/>
    <w:rsid w:val="004814BB"/>
    <w:rsid w:val="0049377D"/>
    <w:rsid w:val="004C59C3"/>
    <w:rsid w:val="00506C78"/>
    <w:rsid w:val="00524E47"/>
    <w:rsid w:val="0055117D"/>
    <w:rsid w:val="00574A46"/>
    <w:rsid w:val="00574F4E"/>
    <w:rsid w:val="005856AA"/>
    <w:rsid w:val="005A3457"/>
    <w:rsid w:val="005D55BC"/>
    <w:rsid w:val="005D658F"/>
    <w:rsid w:val="005F1CED"/>
    <w:rsid w:val="005F6958"/>
    <w:rsid w:val="00601720"/>
    <w:rsid w:val="006323D3"/>
    <w:rsid w:val="006329F3"/>
    <w:rsid w:val="006337EB"/>
    <w:rsid w:val="00634D33"/>
    <w:rsid w:val="00641691"/>
    <w:rsid w:val="0064460D"/>
    <w:rsid w:val="00660AC0"/>
    <w:rsid w:val="006719F8"/>
    <w:rsid w:val="00671E56"/>
    <w:rsid w:val="00681784"/>
    <w:rsid w:val="006D37F2"/>
    <w:rsid w:val="006F7591"/>
    <w:rsid w:val="006F7A93"/>
    <w:rsid w:val="0070041A"/>
    <w:rsid w:val="00702D22"/>
    <w:rsid w:val="00722618"/>
    <w:rsid w:val="0072291B"/>
    <w:rsid w:val="00737018"/>
    <w:rsid w:val="00750337"/>
    <w:rsid w:val="007562DA"/>
    <w:rsid w:val="0076548C"/>
    <w:rsid w:val="00775ECA"/>
    <w:rsid w:val="007833EE"/>
    <w:rsid w:val="007B3030"/>
    <w:rsid w:val="007E423A"/>
    <w:rsid w:val="007F06BB"/>
    <w:rsid w:val="007F60F4"/>
    <w:rsid w:val="007F6408"/>
    <w:rsid w:val="00846456"/>
    <w:rsid w:val="0085286A"/>
    <w:rsid w:val="008531CA"/>
    <w:rsid w:val="00862876"/>
    <w:rsid w:val="00871082"/>
    <w:rsid w:val="008725C3"/>
    <w:rsid w:val="008D489A"/>
    <w:rsid w:val="008E23BE"/>
    <w:rsid w:val="0093612E"/>
    <w:rsid w:val="00955609"/>
    <w:rsid w:val="00957288"/>
    <w:rsid w:val="0096601C"/>
    <w:rsid w:val="0099472C"/>
    <w:rsid w:val="00997803"/>
    <w:rsid w:val="009B64D5"/>
    <w:rsid w:val="009C1DD7"/>
    <w:rsid w:val="009D25B1"/>
    <w:rsid w:val="009D5BE6"/>
    <w:rsid w:val="009F07C5"/>
    <w:rsid w:val="009F71DC"/>
    <w:rsid w:val="00A200D6"/>
    <w:rsid w:val="00A41161"/>
    <w:rsid w:val="00A7471E"/>
    <w:rsid w:val="00A775C1"/>
    <w:rsid w:val="00A85B3F"/>
    <w:rsid w:val="00AB1F67"/>
    <w:rsid w:val="00AC6BC6"/>
    <w:rsid w:val="00AD19BC"/>
    <w:rsid w:val="00AD4419"/>
    <w:rsid w:val="00AE663A"/>
    <w:rsid w:val="00AF574E"/>
    <w:rsid w:val="00B25E1E"/>
    <w:rsid w:val="00B349B6"/>
    <w:rsid w:val="00B403BB"/>
    <w:rsid w:val="00B57219"/>
    <w:rsid w:val="00B60B50"/>
    <w:rsid w:val="00B626EF"/>
    <w:rsid w:val="00B73AEC"/>
    <w:rsid w:val="00B93F2E"/>
    <w:rsid w:val="00BA4FCB"/>
    <w:rsid w:val="00BA58ED"/>
    <w:rsid w:val="00BC20AA"/>
    <w:rsid w:val="00BC2A65"/>
    <w:rsid w:val="00BC582C"/>
    <w:rsid w:val="00C03F86"/>
    <w:rsid w:val="00C276D7"/>
    <w:rsid w:val="00C33492"/>
    <w:rsid w:val="00C4098C"/>
    <w:rsid w:val="00C52815"/>
    <w:rsid w:val="00C64E3F"/>
    <w:rsid w:val="00C81E0A"/>
    <w:rsid w:val="00C93B3D"/>
    <w:rsid w:val="00CA77FC"/>
    <w:rsid w:val="00CC7875"/>
    <w:rsid w:val="00CE7726"/>
    <w:rsid w:val="00D06D99"/>
    <w:rsid w:val="00D11E9F"/>
    <w:rsid w:val="00D13428"/>
    <w:rsid w:val="00D15005"/>
    <w:rsid w:val="00D1554F"/>
    <w:rsid w:val="00D45366"/>
    <w:rsid w:val="00D45BCB"/>
    <w:rsid w:val="00D87DC1"/>
    <w:rsid w:val="00D93829"/>
    <w:rsid w:val="00DB174F"/>
    <w:rsid w:val="00DE2DD6"/>
    <w:rsid w:val="00E1025D"/>
    <w:rsid w:val="00E13545"/>
    <w:rsid w:val="00E13ABC"/>
    <w:rsid w:val="00E336CE"/>
    <w:rsid w:val="00E82097"/>
    <w:rsid w:val="00E863FA"/>
    <w:rsid w:val="00EA1263"/>
    <w:rsid w:val="00EA6973"/>
    <w:rsid w:val="00EC27E2"/>
    <w:rsid w:val="00ED6A77"/>
    <w:rsid w:val="00EE7010"/>
    <w:rsid w:val="00F75342"/>
    <w:rsid w:val="00F81AD8"/>
    <w:rsid w:val="00F823C6"/>
    <w:rsid w:val="00FD3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8A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85B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85B3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locked/>
    <w:rsid w:val="0015353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15353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04EAD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15353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5353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04EAD"/>
    <w:rPr>
      <w:rFonts w:cs="Times New Roman"/>
      <w:lang w:eastAsia="en-US"/>
    </w:rPr>
  </w:style>
  <w:style w:type="paragraph" w:styleId="NoSpacing">
    <w:name w:val="No Spacing"/>
    <w:uiPriority w:val="99"/>
    <w:qFormat/>
    <w:rsid w:val="00190A71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14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24</Pages>
  <Words>7121</Words>
  <Characters>-32766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КРЕМЛЕВСКОГО СЕЛЬСОВЕТА КОЧЕНЕВСКОГО РАЙОНА НОВОСИБИРСКОЙ ОБЛАСТИ</dc:title>
  <dc:subject/>
  <dc:creator>Юрист</dc:creator>
  <cp:keywords/>
  <dc:description/>
  <cp:lastModifiedBy>Ченчерова Г.Р.</cp:lastModifiedBy>
  <cp:revision>2</cp:revision>
  <cp:lastPrinted>2016-09-07T10:14:00Z</cp:lastPrinted>
  <dcterms:created xsi:type="dcterms:W3CDTF">2017-01-11T05:25:00Z</dcterms:created>
  <dcterms:modified xsi:type="dcterms:W3CDTF">2017-01-11T05:25:00Z</dcterms:modified>
</cp:coreProperties>
</file>