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6039" w:rsidRDefault="007A6039" w:rsidP="00C44D4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F3EB8">
        <w:rPr>
          <w:rFonts w:ascii="Times New Roman" w:hAnsi="Times New Roman"/>
          <w:b/>
          <w:sz w:val="28"/>
          <w:szCs w:val="28"/>
        </w:rPr>
        <w:t>ПРОКУРОР РАЗЪ</w:t>
      </w:r>
      <w:r>
        <w:rPr>
          <w:rFonts w:ascii="Times New Roman" w:hAnsi="Times New Roman"/>
          <w:b/>
          <w:sz w:val="28"/>
          <w:szCs w:val="28"/>
        </w:rPr>
        <w:t>Я</w:t>
      </w:r>
      <w:r w:rsidRPr="00BF3EB8">
        <w:rPr>
          <w:rFonts w:ascii="Times New Roman" w:hAnsi="Times New Roman"/>
          <w:b/>
          <w:sz w:val="28"/>
          <w:szCs w:val="28"/>
        </w:rPr>
        <w:t>СНЯЕТ</w:t>
      </w:r>
      <w:r>
        <w:rPr>
          <w:rFonts w:ascii="Times New Roman" w:hAnsi="Times New Roman"/>
          <w:sz w:val="28"/>
          <w:szCs w:val="28"/>
        </w:rPr>
        <w:t>:</w:t>
      </w:r>
    </w:p>
    <w:p w:rsidR="007A6039" w:rsidRDefault="007A6039" w:rsidP="00C44D4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7A6039" w:rsidRDefault="007A6039" w:rsidP="00C44D4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01.04.2020 внесены изменения в Кодекс Российской Федерации об административных правонарушениях, устанавливающие ответственность за нарушение режима самоизоляции и карантина.</w:t>
      </w:r>
    </w:p>
    <w:p w:rsidR="007A6039" w:rsidRPr="00D97C89" w:rsidRDefault="007A6039" w:rsidP="00D97C8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97C89">
        <w:rPr>
          <w:rFonts w:ascii="Times New Roman" w:hAnsi="Times New Roman"/>
          <w:sz w:val="28"/>
          <w:szCs w:val="28"/>
        </w:rPr>
        <w:t xml:space="preserve">Статья 6.3 КоАП РФ </w:t>
      </w:r>
      <w:r>
        <w:rPr>
          <w:rFonts w:ascii="Times New Roman" w:hAnsi="Times New Roman"/>
          <w:sz w:val="28"/>
          <w:szCs w:val="28"/>
        </w:rPr>
        <w:t>(</w:t>
      </w:r>
      <w:r w:rsidRPr="00D97C89">
        <w:rPr>
          <w:rFonts w:ascii="Times New Roman" w:hAnsi="Times New Roman"/>
          <w:sz w:val="28"/>
          <w:szCs w:val="28"/>
        </w:rPr>
        <w:t>нарушение законодательства в области санитарно-эпидемиологического благополучия</w:t>
      </w:r>
      <w:r>
        <w:rPr>
          <w:rFonts w:ascii="Times New Roman" w:hAnsi="Times New Roman"/>
          <w:sz w:val="28"/>
          <w:szCs w:val="28"/>
        </w:rPr>
        <w:t>)</w:t>
      </w:r>
      <w:r w:rsidRPr="00D97C89">
        <w:rPr>
          <w:rFonts w:ascii="Times New Roman" w:hAnsi="Times New Roman"/>
          <w:sz w:val="28"/>
          <w:szCs w:val="28"/>
        </w:rPr>
        <w:t xml:space="preserve"> дополнена двумя составами:</w:t>
      </w:r>
    </w:p>
    <w:p w:rsidR="007A6039" w:rsidRPr="00D97C89" w:rsidRDefault="007A6039" w:rsidP="00D97C8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97C89">
        <w:rPr>
          <w:rFonts w:ascii="Times New Roman" w:hAnsi="Times New Roman"/>
          <w:sz w:val="28"/>
          <w:szCs w:val="28"/>
        </w:rPr>
        <w:t>ч.2 ст.6.3 КоАП РФ – нарушение санитарных правил в период ЧС или карантина либо невыполнение требований о проведении санитарно-противоэпидемических (профилактических) мероприятий.</w:t>
      </w:r>
    </w:p>
    <w:p w:rsidR="007A6039" w:rsidRPr="00D97C89" w:rsidRDefault="007A6039" w:rsidP="00D97C8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97C89">
        <w:rPr>
          <w:rFonts w:ascii="Times New Roman" w:hAnsi="Times New Roman"/>
          <w:sz w:val="28"/>
          <w:szCs w:val="28"/>
        </w:rPr>
        <w:t>Нарушение предусматривае</w:t>
      </w:r>
      <w:r>
        <w:rPr>
          <w:rFonts w:ascii="Times New Roman" w:hAnsi="Times New Roman"/>
          <w:sz w:val="28"/>
          <w:szCs w:val="28"/>
        </w:rPr>
        <w:t>т ответственность в виде штрафа</w:t>
      </w:r>
    </w:p>
    <w:p w:rsidR="007A6039" w:rsidRPr="00D97C89" w:rsidRDefault="007A6039" w:rsidP="00D97C8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97C89">
        <w:rPr>
          <w:rFonts w:ascii="Times New Roman" w:hAnsi="Times New Roman"/>
          <w:sz w:val="28"/>
          <w:szCs w:val="28"/>
        </w:rPr>
        <w:t>граждан - от 15 тыс. до 40 тыс. руб.;</w:t>
      </w:r>
    </w:p>
    <w:p w:rsidR="007A6039" w:rsidRPr="00D97C89" w:rsidRDefault="007A6039" w:rsidP="00D97C8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97C89">
        <w:rPr>
          <w:rFonts w:ascii="Times New Roman" w:hAnsi="Times New Roman"/>
          <w:sz w:val="28"/>
          <w:szCs w:val="28"/>
        </w:rPr>
        <w:t>должностных лиц - от 50 тыс. до 150 тыс. руб.;</w:t>
      </w:r>
    </w:p>
    <w:p w:rsidR="007A6039" w:rsidRPr="00D97C89" w:rsidRDefault="007A6039" w:rsidP="00D97C8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97C89">
        <w:rPr>
          <w:rFonts w:ascii="Times New Roman" w:hAnsi="Times New Roman"/>
          <w:sz w:val="28"/>
          <w:szCs w:val="28"/>
        </w:rPr>
        <w:t>лиц, занимающихся предпринимательством без образования юр</w:t>
      </w:r>
      <w:r>
        <w:rPr>
          <w:rFonts w:ascii="Times New Roman" w:hAnsi="Times New Roman"/>
          <w:sz w:val="28"/>
          <w:szCs w:val="28"/>
        </w:rPr>
        <w:t xml:space="preserve">идического </w:t>
      </w:r>
      <w:r w:rsidRPr="00D97C89">
        <w:rPr>
          <w:rFonts w:ascii="Times New Roman" w:hAnsi="Times New Roman"/>
          <w:sz w:val="28"/>
          <w:szCs w:val="28"/>
        </w:rPr>
        <w:t>лица, - от 50 тыс. до 150 тыс. руб. или административное приостановление деятельности на срок до 90 суток;</w:t>
      </w:r>
    </w:p>
    <w:p w:rsidR="007A6039" w:rsidRPr="00D97C89" w:rsidRDefault="007A6039" w:rsidP="00D97C8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97C89">
        <w:rPr>
          <w:rFonts w:ascii="Times New Roman" w:hAnsi="Times New Roman"/>
          <w:sz w:val="28"/>
          <w:szCs w:val="28"/>
        </w:rPr>
        <w:t>юр</w:t>
      </w:r>
      <w:r>
        <w:rPr>
          <w:rFonts w:ascii="Times New Roman" w:hAnsi="Times New Roman"/>
          <w:sz w:val="28"/>
          <w:szCs w:val="28"/>
        </w:rPr>
        <w:t xml:space="preserve">идических </w:t>
      </w:r>
      <w:r w:rsidRPr="00D97C89">
        <w:rPr>
          <w:rFonts w:ascii="Times New Roman" w:hAnsi="Times New Roman"/>
          <w:sz w:val="28"/>
          <w:szCs w:val="28"/>
        </w:rPr>
        <w:t>лиц - от 200 тыс. до 500 тыс. руб. или административное приостановление деятельности на тот же срок.</w:t>
      </w:r>
    </w:p>
    <w:p w:rsidR="007A6039" w:rsidRDefault="007A6039" w:rsidP="00D97C8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97C89">
        <w:rPr>
          <w:rFonts w:ascii="Times New Roman" w:hAnsi="Times New Roman"/>
          <w:sz w:val="28"/>
          <w:szCs w:val="28"/>
        </w:rPr>
        <w:t>ч.3 ст.6.3 КоАП РФ – те же действия (бездействие), которые повлекли причинение вреда здоровью или смерть человека, но при отсутствии признаков преступления влекут более строгие наказания.</w:t>
      </w:r>
    </w:p>
    <w:p w:rsidR="007A6039" w:rsidRPr="005A61D9" w:rsidRDefault="007A6039" w:rsidP="005A61D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A61D9">
        <w:rPr>
          <w:rFonts w:ascii="Times New Roman" w:hAnsi="Times New Roman"/>
          <w:sz w:val="28"/>
          <w:szCs w:val="28"/>
        </w:rPr>
        <w:t>Глава 20 КоАП РФ дополнена ст. 20.6.1, устанавливающей ответственность за невыполнение правил поведения при ЧС или угрозе ее возникновения.</w:t>
      </w:r>
    </w:p>
    <w:p w:rsidR="007A6039" w:rsidRPr="005A61D9" w:rsidRDefault="007A6039" w:rsidP="005A61D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A61D9">
        <w:rPr>
          <w:rFonts w:ascii="Times New Roman" w:hAnsi="Times New Roman"/>
          <w:sz w:val="28"/>
          <w:szCs w:val="28"/>
        </w:rPr>
        <w:t>соответственно ч.1 ст. 20.6.1 КоАП РФ, которая предусматривает ответственность в виде предупреждения или наложение административного штрафа:</w:t>
      </w:r>
    </w:p>
    <w:p w:rsidR="007A6039" w:rsidRPr="005A61D9" w:rsidRDefault="007A6039" w:rsidP="005A61D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A61D9">
        <w:rPr>
          <w:rFonts w:ascii="Times New Roman" w:hAnsi="Times New Roman"/>
          <w:sz w:val="28"/>
          <w:szCs w:val="28"/>
        </w:rPr>
        <w:t>граждан – от 1 до 3 тыс.руб;</w:t>
      </w:r>
    </w:p>
    <w:p w:rsidR="007A6039" w:rsidRPr="005A61D9" w:rsidRDefault="007A6039" w:rsidP="005A61D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A61D9">
        <w:rPr>
          <w:rFonts w:ascii="Times New Roman" w:hAnsi="Times New Roman"/>
          <w:sz w:val="28"/>
          <w:szCs w:val="28"/>
        </w:rPr>
        <w:t>должностных лиц - от 10 тыс. до 50 тыс. руб.;</w:t>
      </w:r>
    </w:p>
    <w:p w:rsidR="007A6039" w:rsidRPr="005A61D9" w:rsidRDefault="007A6039" w:rsidP="005A61D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A61D9">
        <w:rPr>
          <w:rFonts w:ascii="Times New Roman" w:hAnsi="Times New Roman"/>
          <w:sz w:val="28"/>
          <w:szCs w:val="28"/>
        </w:rPr>
        <w:t>лиц, осуществляющих предпринимательскую деятельность без образования юр</w:t>
      </w:r>
      <w:r>
        <w:rPr>
          <w:rFonts w:ascii="Times New Roman" w:hAnsi="Times New Roman"/>
          <w:sz w:val="28"/>
          <w:szCs w:val="28"/>
        </w:rPr>
        <w:t xml:space="preserve">идического </w:t>
      </w:r>
      <w:r w:rsidRPr="005A61D9">
        <w:rPr>
          <w:rFonts w:ascii="Times New Roman" w:hAnsi="Times New Roman"/>
          <w:sz w:val="28"/>
          <w:szCs w:val="28"/>
        </w:rPr>
        <w:t>лица, - от 30 тыс. до 50 тыс.руб.;</w:t>
      </w:r>
    </w:p>
    <w:p w:rsidR="007A6039" w:rsidRPr="005A61D9" w:rsidRDefault="007A6039" w:rsidP="005A61D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A61D9">
        <w:rPr>
          <w:rFonts w:ascii="Times New Roman" w:hAnsi="Times New Roman"/>
          <w:sz w:val="28"/>
          <w:szCs w:val="28"/>
        </w:rPr>
        <w:t>юр</w:t>
      </w:r>
      <w:r>
        <w:rPr>
          <w:rFonts w:ascii="Times New Roman" w:hAnsi="Times New Roman"/>
          <w:sz w:val="28"/>
          <w:szCs w:val="28"/>
        </w:rPr>
        <w:t xml:space="preserve">идических </w:t>
      </w:r>
      <w:r w:rsidRPr="005A61D9">
        <w:rPr>
          <w:rFonts w:ascii="Times New Roman" w:hAnsi="Times New Roman"/>
          <w:sz w:val="28"/>
          <w:szCs w:val="28"/>
        </w:rPr>
        <w:t>лиц - от 100 тыс. до 300 тыс. руб.</w:t>
      </w:r>
    </w:p>
    <w:p w:rsidR="007A6039" w:rsidRDefault="007A6039" w:rsidP="005A61D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A61D9">
        <w:rPr>
          <w:rFonts w:ascii="Times New Roman" w:hAnsi="Times New Roman"/>
          <w:sz w:val="28"/>
          <w:szCs w:val="28"/>
        </w:rPr>
        <w:t>ч.2 ст. 20.6.1 КоАП РФ</w:t>
      </w:r>
      <w:r>
        <w:rPr>
          <w:rFonts w:ascii="Times New Roman" w:hAnsi="Times New Roman"/>
          <w:sz w:val="28"/>
          <w:szCs w:val="28"/>
        </w:rPr>
        <w:t xml:space="preserve"> – </w:t>
      </w:r>
      <w:r w:rsidRPr="005A61D9">
        <w:rPr>
          <w:rFonts w:ascii="Times New Roman" w:hAnsi="Times New Roman"/>
          <w:sz w:val="28"/>
          <w:szCs w:val="28"/>
        </w:rPr>
        <w:t xml:space="preserve"> те же действия (бездействие), которые повлекших причинение вреда здоровью человека или имуществу, либо совершенные повторно, влекут более строгие наказания.</w:t>
      </w:r>
    </w:p>
    <w:p w:rsidR="007A6039" w:rsidRPr="00D37093" w:rsidRDefault="007A6039" w:rsidP="00D37093">
      <w:pPr>
        <w:spacing w:after="0" w:line="240" w:lineRule="exact"/>
        <w:contextualSpacing/>
        <w:jc w:val="both"/>
        <w:rPr>
          <w:rFonts w:ascii="Times New Roman" w:hAnsi="Times New Roman"/>
          <w:sz w:val="28"/>
          <w:szCs w:val="28"/>
        </w:rPr>
      </w:pPr>
    </w:p>
    <w:p w:rsidR="007A6039" w:rsidRPr="00D37093" w:rsidRDefault="007A6039" w:rsidP="00D37093">
      <w:pPr>
        <w:spacing w:after="0" w:line="240" w:lineRule="exact"/>
        <w:contextualSpacing/>
        <w:jc w:val="both"/>
        <w:rPr>
          <w:rFonts w:ascii="Times New Roman" w:hAnsi="Times New Roman"/>
          <w:sz w:val="28"/>
          <w:szCs w:val="28"/>
        </w:rPr>
      </w:pPr>
    </w:p>
    <w:p w:rsidR="007A6039" w:rsidRPr="00D37093" w:rsidRDefault="007A6039" w:rsidP="00D37093">
      <w:pPr>
        <w:spacing w:after="0" w:line="240" w:lineRule="exac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И.о. п</w:t>
      </w:r>
      <w:r w:rsidRPr="00D37093">
        <w:rPr>
          <w:rFonts w:ascii="Times New Roman" w:hAnsi="Times New Roman"/>
          <w:sz w:val="28"/>
          <w:szCs w:val="28"/>
        </w:rPr>
        <w:t>рокурор</w:t>
      </w:r>
      <w:r>
        <w:rPr>
          <w:rFonts w:ascii="Times New Roman" w:hAnsi="Times New Roman"/>
          <w:sz w:val="28"/>
          <w:szCs w:val="28"/>
        </w:rPr>
        <w:t>а</w:t>
      </w:r>
      <w:r w:rsidRPr="00D37093">
        <w:rPr>
          <w:rFonts w:ascii="Times New Roman" w:hAnsi="Times New Roman"/>
          <w:sz w:val="28"/>
          <w:szCs w:val="28"/>
        </w:rPr>
        <w:t xml:space="preserve"> района</w:t>
      </w:r>
    </w:p>
    <w:p w:rsidR="007A6039" w:rsidRPr="00D37093" w:rsidRDefault="007A6039" w:rsidP="00D37093">
      <w:pPr>
        <w:spacing w:after="0" w:line="240" w:lineRule="exact"/>
        <w:contextualSpacing/>
        <w:jc w:val="both"/>
        <w:rPr>
          <w:rFonts w:ascii="Times New Roman" w:hAnsi="Times New Roman"/>
          <w:sz w:val="28"/>
          <w:szCs w:val="28"/>
        </w:rPr>
      </w:pPr>
    </w:p>
    <w:p w:rsidR="007A6039" w:rsidRPr="00D37093" w:rsidRDefault="007A6039" w:rsidP="00D37093">
      <w:pPr>
        <w:spacing w:after="0" w:line="240" w:lineRule="exact"/>
        <w:contextualSpacing/>
        <w:jc w:val="both"/>
        <w:rPr>
          <w:rFonts w:ascii="Times New Roman" w:hAnsi="Times New Roman"/>
          <w:sz w:val="28"/>
          <w:szCs w:val="28"/>
        </w:rPr>
      </w:pPr>
      <w:r w:rsidRPr="00D37093">
        <w:rPr>
          <w:rFonts w:ascii="Times New Roman" w:hAnsi="Times New Roman"/>
          <w:sz w:val="28"/>
          <w:szCs w:val="28"/>
        </w:rPr>
        <w:t>советник юстиции</w:t>
      </w:r>
      <w:r w:rsidRPr="00D37093">
        <w:rPr>
          <w:rFonts w:ascii="Times New Roman" w:hAnsi="Times New Roman"/>
          <w:sz w:val="28"/>
          <w:szCs w:val="28"/>
        </w:rPr>
        <w:tab/>
      </w:r>
      <w:r w:rsidRPr="00D37093">
        <w:rPr>
          <w:rFonts w:ascii="Times New Roman" w:hAnsi="Times New Roman"/>
          <w:sz w:val="28"/>
          <w:szCs w:val="28"/>
        </w:rPr>
        <w:tab/>
      </w:r>
      <w:r w:rsidRPr="00D37093">
        <w:rPr>
          <w:rFonts w:ascii="Times New Roman" w:hAnsi="Times New Roman"/>
          <w:sz w:val="28"/>
          <w:szCs w:val="28"/>
        </w:rPr>
        <w:tab/>
      </w:r>
      <w:r w:rsidRPr="00D37093">
        <w:rPr>
          <w:rFonts w:ascii="Times New Roman" w:hAnsi="Times New Roman"/>
          <w:sz w:val="28"/>
          <w:szCs w:val="28"/>
        </w:rPr>
        <w:tab/>
      </w:r>
      <w:r w:rsidRPr="00D37093">
        <w:rPr>
          <w:rFonts w:ascii="Times New Roman" w:hAnsi="Times New Roman"/>
          <w:sz w:val="28"/>
          <w:szCs w:val="28"/>
        </w:rPr>
        <w:tab/>
      </w:r>
      <w:r w:rsidRPr="00D37093">
        <w:rPr>
          <w:rFonts w:ascii="Times New Roman" w:hAnsi="Times New Roman"/>
          <w:sz w:val="28"/>
          <w:szCs w:val="28"/>
        </w:rPr>
        <w:tab/>
      </w:r>
      <w:r w:rsidRPr="00D37093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А.А. Власов</w:t>
      </w:r>
    </w:p>
    <w:p w:rsidR="007A6039" w:rsidRPr="00D37093" w:rsidRDefault="007A6039" w:rsidP="00D37093">
      <w:pPr>
        <w:spacing w:after="0" w:line="240" w:lineRule="exact"/>
        <w:contextualSpacing/>
        <w:jc w:val="both"/>
        <w:rPr>
          <w:rFonts w:ascii="Times New Roman" w:hAnsi="Times New Roman"/>
          <w:sz w:val="28"/>
          <w:szCs w:val="28"/>
        </w:rPr>
      </w:pPr>
    </w:p>
    <w:p w:rsidR="007A6039" w:rsidRPr="00D37093" w:rsidRDefault="007A6039" w:rsidP="00D37093">
      <w:pPr>
        <w:spacing w:after="0" w:line="240" w:lineRule="exact"/>
        <w:contextualSpacing/>
        <w:jc w:val="both"/>
        <w:rPr>
          <w:rFonts w:ascii="Times New Roman" w:hAnsi="Times New Roman"/>
          <w:sz w:val="28"/>
          <w:szCs w:val="28"/>
        </w:rPr>
      </w:pPr>
    </w:p>
    <w:p w:rsidR="007A6039" w:rsidRDefault="007A6039" w:rsidP="00D37093">
      <w:pPr>
        <w:spacing w:after="0" w:line="240" w:lineRule="exact"/>
        <w:contextualSpacing/>
        <w:jc w:val="both"/>
        <w:rPr>
          <w:rFonts w:ascii="Times New Roman" w:hAnsi="Times New Roman"/>
          <w:sz w:val="28"/>
          <w:szCs w:val="28"/>
        </w:rPr>
      </w:pPr>
    </w:p>
    <w:p w:rsidR="007A6039" w:rsidRDefault="007A6039" w:rsidP="00D37093">
      <w:pPr>
        <w:spacing w:after="0" w:line="240" w:lineRule="exact"/>
        <w:contextualSpacing/>
        <w:jc w:val="both"/>
        <w:rPr>
          <w:rFonts w:ascii="Times New Roman" w:hAnsi="Times New Roman"/>
          <w:sz w:val="28"/>
          <w:szCs w:val="28"/>
        </w:rPr>
      </w:pPr>
    </w:p>
    <w:p w:rsidR="007A6039" w:rsidRPr="00D37093" w:rsidRDefault="007A6039" w:rsidP="00D37093">
      <w:pPr>
        <w:spacing w:after="0" w:line="240" w:lineRule="exact"/>
        <w:contextualSpacing/>
        <w:jc w:val="both"/>
        <w:rPr>
          <w:rFonts w:ascii="Times New Roman" w:hAnsi="Times New Roman"/>
          <w:sz w:val="28"/>
          <w:szCs w:val="28"/>
        </w:rPr>
      </w:pPr>
    </w:p>
    <w:sectPr w:rsidR="007A6039" w:rsidRPr="00D37093" w:rsidSect="00825ECA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960CF"/>
    <w:rsid w:val="001633BD"/>
    <w:rsid w:val="00164238"/>
    <w:rsid w:val="00175C0D"/>
    <w:rsid w:val="001A3D0E"/>
    <w:rsid w:val="0022673A"/>
    <w:rsid w:val="00227491"/>
    <w:rsid w:val="002F4ADD"/>
    <w:rsid w:val="00301CE4"/>
    <w:rsid w:val="00326AD8"/>
    <w:rsid w:val="0039696F"/>
    <w:rsid w:val="0045507D"/>
    <w:rsid w:val="004659EF"/>
    <w:rsid w:val="004D724D"/>
    <w:rsid w:val="0053227E"/>
    <w:rsid w:val="00566110"/>
    <w:rsid w:val="005A205E"/>
    <w:rsid w:val="005A61D9"/>
    <w:rsid w:val="0068679E"/>
    <w:rsid w:val="006B6F85"/>
    <w:rsid w:val="007A6039"/>
    <w:rsid w:val="00825ECA"/>
    <w:rsid w:val="00844141"/>
    <w:rsid w:val="008A7A9B"/>
    <w:rsid w:val="009F5477"/>
    <w:rsid w:val="00A60F6B"/>
    <w:rsid w:val="00B42C5C"/>
    <w:rsid w:val="00BB215E"/>
    <w:rsid w:val="00BF3EB8"/>
    <w:rsid w:val="00C44D4B"/>
    <w:rsid w:val="00CC2840"/>
    <w:rsid w:val="00D1683D"/>
    <w:rsid w:val="00D37093"/>
    <w:rsid w:val="00D97C89"/>
    <w:rsid w:val="00EB0159"/>
    <w:rsid w:val="00EF52F4"/>
    <w:rsid w:val="00F960CF"/>
    <w:rsid w:val="00FB00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6F8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175C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75C0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4169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69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69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69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69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69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69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</Pages>
  <Words>283</Words>
  <Characters>1616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ПРОКУРОР РАЗЪЯСНЯЕТ:</dc:title>
  <dc:subject/>
  <dc:creator>1</dc:creator>
  <cp:keywords/>
  <dc:description/>
  <cp:lastModifiedBy>Ченчерова Г.Р.</cp:lastModifiedBy>
  <cp:revision>3</cp:revision>
  <cp:lastPrinted>2020-04-14T07:10:00Z</cp:lastPrinted>
  <dcterms:created xsi:type="dcterms:W3CDTF">2020-04-15T04:54:00Z</dcterms:created>
  <dcterms:modified xsi:type="dcterms:W3CDTF">2020-04-15T05:16:00Z</dcterms:modified>
</cp:coreProperties>
</file>