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B8DD" w14:textId="77777777"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F26097">
        <w:rPr>
          <w:rFonts w:ascii="Times New Roman" w:hAnsi="Times New Roman" w:cs="Times New Roman"/>
          <w:b/>
          <w:sz w:val="28"/>
          <w:szCs w:val="28"/>
        </w:rPr>
        <w:t>январе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b/>
          <w:sz w:val="28"/>
          <w:szCs w:val="28"/>
        </w:rPr>
        <w:t>4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04F0D107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14:paraId="258FABBF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</w:t>
      </w:r>
      <w:r w:rsidR="00F26097">
        <w:rPr>
          <w:rFonts w:ascii="Times New Roman" w:hAnsi="Times New Roman" w:cs="Times New Roman"/>
          <w:sz w:val="28"/>
          <w:szCs w:val="28"/>
        </w:rPr>
        <w:t>январе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E30A35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9D35AC">
        <w:rPr>
          <w:rFonts w:ascii="Times New Roman" w:hAnsi="Times New Roman" w:cs="Times New Roman"/>
          <w:sz w:val="28"/>
          <w:szCs w:val="28"/>
        </w:rPr>
        <w:t>январе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D35AC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E30A35">
        <w:rPr>
          <w:rFonts w:ascii="Times New Roman" w:hAnsi="Times New Roman" w:cs="Times New Roman"/>
          <w:sz w:val="28"/>
          <w:szCs w:val="28"/>
        </w:rPr>
        <w:t>декабре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AD2935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13BC8CB1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E30A35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(в </w:t>
      </w:r>
      <w:r w:rsidR="00F26097">
        <w:rPr>
          <w:rFonts w:ascii="Times New Roman" w:hAnsi="Times New Roman" w:cs="Times New Roman"/>
          <w:sz w:val="28"/>
          <w:szCs w:val="28"/>
        </w:rPr>
        <w:t>декаб</w:t>
      </w:r>
      <w:r w:rsidR="009D35AC">
        <w:rPr>
          <w:rFonts w:ascii="Times New Roman" w:hAnsi="Times New Roman" w:cs="Times New Roman"/>
          <w:sz w:val="28"/>
          <w:szCs w:val="28"/>
        </w:rPr>
        <w:t>ре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– </w:t>
      </w:r>
      <w:r w:rsidR="00614873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2938B3">
        <w:rPr>
          <w:rFonts w:ascii="Times New Roman" w:hAnsi="Times New Roman" w:cs="Times New Roman"/>
          <w:sz w:val="28"/>
          <w:szCs w:val="28"/>
        </w:rPr>
        <w:t>январ</w:t>
      </w:r>
      <w:r w:rsidR="009D35AC">
        <w:rPr>
          <w:rFonts w:ascii="Times New Roman" w:hAnsi="Times New Roman" w:cs="Times New Roman"/>
          <w:sz w:val="28"/>
          <w:szCs w:val="28"/>
        </w:rPr>
        <w:t>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D35AC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>);</w:t>
      </w:r>
    </w:p>
    <w:p w14:paraId="436E0EA9" w14:textId="77777777"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EF46E2">
        <w:rPr>
          <w:rFonts w:ascii="Times New Roman" w:hAnsi="Times New Roman" w:cs="Times New Roman"/>
          <w:sz w:val="28"/>
          <w:szCs w:val="28"/>
        </w:rPr>
        <w:t>0</w:t>
      </w:r>
      <w:r w:rsid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4C5127">
        <w:rPr>
          <w:rFonts w:ascii="Times New Roman" w:hAnsi="Times New Roman" w:cs="Times New Roman"/>
          <w:sz w:val="28"/>
          <w:szCs w:val="28"/>
        </w:rPr>
        <w:t xml:space="preserve">(в </w:t>
      </w:r>
      <w:r w:rsidR="002938B3">
        <w:rPr>
          <w:rFonts w:ascii="Times New Roman" w:hAnsi="Times New Roman" w:cs="Times New Roman"/>
          <w:sz w:val="28"/>
          <w:szCs w:val="28"/>
        </w:rPr>
        <w:t>декабр</w:t>
      </w:r>
      <w:r w:rsidR="009D35AC">
        <w:rPr>
          <w:rFonts w:ascii="Times New Roman" w:hAnsi="Times New Roman" w:cs="Times New Roman"/>
          <w:sz w:val="28"/>
          <w:szCs w:val="28"/>
        </w:rPr>
        <w:t>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14D8F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в </w:t>
      </w:r>
      <w:r w:rsidR="002938B3">
        <w:rPr>
          <w:rFonts w:ascii="Times New Roman" w:hAnsi="Times New Roman" w:cs="Times New Roman"/>
          <w:sz w:val="28"/>
          <w:szCs w:val="28"/>
        </w:rPr>
        <w:t>январе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0353140" w14:textId="77777777"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="000204A1">
        <w:rPr>
          <w:rFonts w:ascii="Times New Roman" w:hAnsi="Times New Roman" w:cs="Times New Roman"/>
          <w:sz w:val="28"/>
          <w:szCs w:val="28"/>
        </w:rPr>
        <w:t xml:space="preserve">, (в </w:t>
      </w:r>
      <w:r w:rsidR="002938B3">
        <w:rPr>
          <w:rFonts w:ascii="Times New Roman" w:hAnsi="Times New Roman" w:cs="Times New Roman"/>
          <w:sz w:val="28"/>
          <w:szCs w:val="28"/>
        </w:rPr>
        <w:t>декабре</w:t>
      </w:r>
      <w:r w:rsidR="000204A1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="004C5127" w:rsidRPr="004C5127">
        <w:rPr>
          <w:rFonts w:ascii="Times New Roman" w:hAnsi="Times New Roman" w:cs="Times New Roman"/>
          <w:sz w:val="28"/>
          <w:szCs w:val="28"/>
        </w:rPr>
        <w:t>, в</w:t>
      </w:r>
      <w:r w:rsidR="002938B3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4C5127" w:rsidRPr="004C5127">
        <w:rPr>
          <w:rFonts w:ascii="Times New Roman" w:hAnsi="Times New Roman" w:cs="Times New Roman"/>
          <w:sz w:val="28"/>
          <w:szCs w:val="28"/>
        </w:rPr>
        <w:t>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2631BE">
        <w:rPr>
          <w:rFonts w:ascii="Times New Roman" w:hAnsi="Times New Roman" w:cs="Times New Roman"/>
          <w:sz w:val="28"/>
          <w:szCs w:val="28"/>
        </w:rPr>
        <w:t>1</w:t>
      </w:r>
      <w:r w:rsidR="004C5127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14:paraId="43AF4582" w14:textId="77777777"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>
        <w:rPr>
          <w:rFonts w:ascii="Times New Roman" w:hAnsi="Times New Roman" w:cs="Times New Roman"/>
          <w:sz w:val="28"/>
          <w:szCs w:val="28"/>
        </w:rPr>
        <w:t xml:space="preserve"> декабре</w:t>
      </w:r>
      <w:r w:rsidR="009D35AC">
        <w:rPr>
          <w:rFonts w:ascii="Times New Roman" w:hAnsi="Times New Roman" w:cs="Times New Roman"/>
          <w:sz w:val="28"/>
          <w:szCs w:val="28"/>
        </w:rPr>
        <w:t>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2631BE">
        <w:rPr>
          <w:rFonts w:ascii="Times New Roman" w:hAnsi="Times New Roman" w:cs="Times New Roman"/>
          <w:sz w:val="28"/>
          <w:szCs w:val="28"/>
        </w:rPr>
        <w:t>осталось прежним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январем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2631BE">
        <w:rPr>
          <w:rFonts w:ascii="Times New Roman" w:hAnsi="Times New Roman" w:cs="Times New Roman"/>
          <w:sz w:val="28"/>
          <w:szCs w:val="28"/>
        </w:rPr>
        <w:t xml:space="preserve">23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2631BE">
        <w:rPr>
          <w:rFonts w:ascii="Times New Roman" w:hAnsi="Times New Roman" w:cs="Times New Roman"/>
          <w:sz w:val="28"/>
          <w:szCs w:val="28"/>
        </w:rPr>
        <w:t>уменьш</w:t>
      </w:r>
      <w:r w:rsidR="00AD2935">
        <w:rPr>
          <w:rFonts w:ascii="Times New Roman" w:hAnsi="Times New Roman" w:cs="Times New Roman"/>
          <w:sz w:val="28"/>
          <w:szCs w:val="28"/>
        </w:rPr>
        <w:t>илось на одно обращение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14:paraId="360A5D60" w14:textId="77777777"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14:paraId="46ACFAD9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</w:t>
      </w:r>
      <w:r w:rsidR="002938B3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9D35AC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04649B">
        <w:rPr>
          <w:rFonts w:ascii="Times New Roman" w:hAnsi="Times New Roman" w:cs="Times New Roman"/>
          <w:sz w:val="28"/>
          <w:szCs w:val="28"/>
        </w:rPr>
        <w:t>ое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649B">
        <w:rPr>
          <w:rFonts w:ascii="Times New Roman" w:hAnsi="Times New Roman" w:cs="Times New Roman"/>
          <w:sz w:val="28"/>
          <w:szCs w:val="28"/>
        </w:rPr>
        <w:t>е</w:t>
      </w:r>
      <w:r w:rsidR="00EF46E2">
        <w:rPr>
          <w:rFonts w:ascii="Times New Roman" w:hAnsi="Times New Roman" w:cs="Times New Roman"/>
          <w:sz w:val="28"/>
          <w:szCs w:val="28"/>
        </w:rPr>
        <w:t xml:space="preserve"> -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E30A35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E30A35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</w:t>
      </w:r>
      <w:r w:rsidR="002938B3">
        <w:rPr>
          <w:rFonts w:ascii="Times New Roman" w:hAnsi="Times New Roman" w:cs="Times New Roman"/>
          <w:sz w:val="28"/>
          <w:szCs w:val="28"/>
        </w:rPr>
        <w:t>декабр</w:t>
      </w:r>
      <w:r w:rsidR="009D35AC">
        <w:rPr>
          <w:rFonts w:ascii="Times New Roman" w:hAnsi="Times New Roman" w:cs="Times New Roman"/>
          <w:sz w:val="28"/>
          <w:szCs w:val="28"/>
        </w:rPr>
        <w:t>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пис</w:t>
      </w:r>
      <w:r w:rsidRPr="002E4AFA">
        <w:rPr>
          <w:rFonts w:ascii="Times New Roman" w:hAnsi="Times New Roman" w:cs="Times New Roman"/>
          <w:sz w:val="28"/>
          <w:szCs w:val="28"/>
        </w:rPr>
        <w:t>ьменн</w:t>
      </w:r>
      <w:r w:rsidR="0004649B">
        <w:rPr>
          <w:rFonts w:ascii="Times New Roman" w:hAnsi="Times New Roman" w:cs="Times New Roman"/>
          <w:sz w:val="28"/>
          <w:szCs w:val="28"/>
        </w:rPr>
        <w:t>ое обращение</w:t>
      </w:r>
      <w:r w:rsidR="00E14D8F">
        <w:rPr>
          <w:rFonts w:ascii="Times New Roman" w:hAnsi="Times New Roman" w:cs="Times New Roman"/>
          <w:sz w:val="28"/>
          <w:szCs w:val="28"/>
        </w:rPr>
        <w:t xml:space="preserve"> - </w:t>
      </w:r>
      <w:r w:rsidR="00614873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>, в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январе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поступило – </w:t>
      </w:r>
      <w:r w:rsidR="009D35AC">
        <w:rPr>
          <w:rFonts w:ascii="Times New Roman" w:hAnsi="Times New Roman" w:cs="Times New Roman"/>
          <w:sz w:val="28"/>
          <w:szCs w:val="28"/>
        </w:rPr>
        <w:t>0</w:t>
      </w:r>
      <w:r w:rsidR="00F04B9D">
        <w:rPr>
          <w:rFonts w:ascii="Times New Roman" w:hAnsi="Times New Roman" w:cs="Times New Roman"/>
          <w:sz w:val="28"/>
          <w:szCs w:val="28"/>
        </w:rPr>
        <w:t>.</w:t>
      </w:r>
    </w:p>
    <w:p w14:paraId="752041E7" w14:textId="77777777"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lastRenderedPageBreak/>
        <w:t xml:space="preserve"> По сравнению с </w:t>
      </w:r>
      <w:r w:rsidR="002938B3">
        <w:rPr>
          <w:rFonts w:ascii="Times New Roman" w:hAnsi="Times New Roman" w:cs="Times New Roman"/>
          <w:sz w:val="28"/>
          <w:szCs w:val="28"/>
        </w:rPr>
        <w:t>декаб</w:t>
      </w:r>
      <w:r w:rsidR="009D35AC">
        <w:rPr>
          <w:rFonts w:ascii="Times New Roman" w:hAnsi="Times New Roman" w:cs="Times New Roman"/>
          <w:sz w:val="28"/>
          <w:szCs w:val="28"/>
        </w:rPr>
        <w:t>рем</w:t>
      </w:r>
      <w:r w:rsidR="002938B3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E30A35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2938B3">
        <w:rPr>
          <w:rFonts w:ascii="Times New Roman" w:hAnsi="Times New Roman" w:cs="Times New Roman"/>
          <w:sz w:val="28"/>
          <w:szCs w:val="28"/>
        </w:rPr>
        <w:t>январ</w:t>
      </w:r>
      <w:r w:rsidR="009D35AC">
        <w:rPr>
          <w:rFonts w:ascii="Times New Roman" w:hAnsi="Times New Roman" w:cs="Times New Roman"/>
          <w:sz w:val="28"/>
          <w:szCs w:val="28"/>
        </w:rPr>
        <w:t>ем</w:t>
      </w:r>
      <w:r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2E4AFA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E30A35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E4A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8D2A69" w14:textId="77777777"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4FA0E2C6" w14:textId="77777777"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2938B3">
        <w:rPr>
          <w:rFonts w:ascii="Times New Roman" w:hAnsi="Times New Roman" w:cs="Times New Roman"/>
          <w:sz w:val="28"/>
          <w:szCs w:val="28"/>
        </w:rPr>
        <w:t>январе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EF46E2">
        <w:rPr>
          <w:rFonts w:ascii="Times New Roman" w:hAnsi="Times New Roman" w:cs="Times New Roman"/>
          <w:sz w:val="28"/>
          <w:szCs w:val="28"/>
        </w:rPr>
        <w:t xml:space="preserve"> </w:t>
      </w:r>
      <w:r w:rsidR="00463A9F">
        <w:rPr>
          <w:rFonts w:ascii="Times New Roman" w:hAnsi="Times New Roman" w:cs="Times New Roman"/>
          <w:sz w:val="28"/>
          <w:szCs w:val="28"/>
        </w:rPr>
        <w:t>0</w:t>
      </w:r>
      <w:r w:rsidR="001D05E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46E2">
        <w:rPr>
          <w:rFonts w:ascii="Times New Roman" w:hAnsi="Times New Roman" w:cs="Times New Roman"/>
          <w:sz w:val="28"/>
          <w:szCs w:val="28"/>
        </w:rPr>
        <w:t>й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декабре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F352E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2938B3">
        <w:rPr>
          <w:rFonts w:ascii="Times New Roman" w:hAnsi="Times New Roman" w:cs="Times New Roman"/>
          <w:sz w:val="28"/>
          <w:szCs w:val="28"/>
        </w:rPr>
        <w:t>январе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2938B3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14:paraId="6A289DAB" w14:textId="77777777"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861FB8">
        <w:rPr>
          <w:rFonts w:ascii="Times New Roman" w:hAnsi="Times New Roman" w:cs="Times New Roman"/>
          <w:sz w:val="28"/>
          <w:szCs w:val="28"/>
        </w:rPr>
        <w:t>декабрем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1D05EC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861FB8">
        <w:rPr>
          <w:rFonts w:ascii="Times New Roman" w:hAnsi="Times New Roman" w:cs="Times New Roman"/>
          <w:sz w:val="28"/>
          <w:szCs w:val="28"/>
        </w:rPr>
        <w:t>январем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861FB8">
        <w:rPr>
          <w:rFonts w:ascii="Times New Roman" w:hAnsi="Times New Roman" w:cs="Times New Roman"/>
          <w:sz w:val="28"/>
          <w:szCs w:val="28"/>
        </w:rPr>
        <w:t>осталось прежним</w:t>
      </w:r>
      <w:r w:rsidR="00463A9F">
        <w:rPr>
          <w:rFonts w:ascii="Times New Roman" w:hAnsi="Times New Roman" w:cs="Times New Roman"/>
          <w:sz w:val="28"/>
          <w:szCs w:val="28"/>
        </w:rPr>
        <w:t>.</w:t>
      </w:r>
    </w:p>
    <w:p w14:paraId="33359DDC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2AF5DA9D" w14:textId="77777777"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861FB8">
        <w:rPr>
          <w:rFonts w:ascii="Times New Roman" w:hAnsi="Times New Roman" w:cs="Times New Roman"/>
          <w:sz w:val="28"/>
          <w:szCs w:val="28"/>
        </w:rPr>
        <w:t>январе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="001D05EC">
        <w:rPr>
          <w:rFonts w:ascii="Times New Roman" w:hAnsi="Times New Roman" w:cs="Times New Roman"/>
          <w:sz w:val="28"/>
          <w:szCs w:val="28"/>
        </w:rPr>
        <w:t xml:space="preserve"> 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861FB8">
        <w:rPr>
          <w:rFonts w:ascii="Times New Roman" w:hAnsi="Times New Roman" w:cs="Times New Roman"/>
          <w:sz w:val="28"/>
          <w:szCs w:val="28"/>
        </w:rPr>
        <w:t>декаб</w:t>
      </w:r>
      <w:r w:rsidR="00EA23E4">
        <w:rPr>
          <w:rFonts w:ascii="Times New Roman" w:hAnsi="Times New Roman" w:cs="Times New Roman"/>
          <w:sz w:val="28"/>
          <w:szCs w:val="28"/>
        </w:rPr>
        <w:t>ре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861FB8">
        <w:rPr>
          <w:rFonts w:ascii="Times New Roman" w:hAnsi="Times New Roman" w:cs="Times New Roman"/>
          <w:sz w:val="28"/>
          <w:szCs w:val="28"/>
        </w:rPr>
        <w:t>январе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2631BE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631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D07CC5" w14:textId="77777777"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3D4F7333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1FB8">
        <w:rPr>
          <w:rFonts w:ascii="Times New Roman" w:hAnsi="Times New Roman" w:cs="Times New Roman"/>
          <w:sz w:val="28"/>
          <w:szCs w:val="28"/>
        </w:rPr>
        <w:t>январе</w:t>
      </w:r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B8378C">
        <w:rPr>
          <w:rFonts w:ascii="Times New Roman" w:hAnsi="Times New Roman" w:cs="Times New Roman"/>
          <w:sz w:val="28"/>
          <w:szCs w:val="28"/>
        </w:rPr>
        <w:t>4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4968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10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3301693">
    <w:abstractNumId w:val="4"/>
  </w:num>
  <w:num w:numId="3" w16cid:durableId="1626619435">
    <w:abstractNumId w:val="2"/>
  </w:num>
  <w:num w:numId="4" w16cid:durableId="1808741722">
    <w:abstractNumId w:val="3"/>
  </w:num>
  <w:num w:numId="5" w16cid:durableId="1579099234">
    <w:abstractNumId w:val="5"/>
  </w:num>
  <w:num w:numId="6" w16cid:durableId="969825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4A1"/>
    <w:rsid w:val="0004649B"/>
    <w:rsid w:val="000B1313"/>
    <w:rsid w:val="00131CFA"/>
    <w:rsid w:val="001910E4"/>
    <w:rsid w:val="001D05EC"/>
    <w:rsid w:val="00242159"/>
    <w:rsid w:val="002544C6"/>
    <w:rsid w:val="002631BE"/>
    <w:rsid w:val="002938B3"/>
    <w:rsid w:val="002E4AFA"/>
    <w:rsid w:val="00357930"/>
    <w:rsid w:val="003640FA"/>
    <w:rsid w:val="00463A9F"/>
    <w:rsid w:val="00464E36"/>
    <w:rsid w:val="0049681F"/>
    <w:rsid w:val="004C5127"/>
    <w:rsid w:val="004E1B1D"/>
    <w:rsid w:val="005B2F2A"/>
    <w:rsid w:val="00614873"/>
    <w:rsid w:val="00630D17"/>
    <w:rsid w:val="0063369D"/>
    <w:rsid w:val="00634BA2"/>
    <w:rsid w:val="00641A88"/>
    <w:rsid w:val="00651B20"/>
    <w:rsid w:val="006957F6"/>
    <w:rsid w:val="006A088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D0D91"/>
    <w:rsid w:val="00802C33"/>
    <w:rsid w:val="00861FB8"/>
    <w:rsid w:val="00871B90"/>
    <w:rsid w:val="008936A6"/>
    <w:rsid w:val="008E22B9"/>
    <w:rsid w:val="009663E2"/>
    <w:rsid w:val="009957DB"/>
    <w:rsid w:val="009B6DBA"/>
    <w:rsid w:val="009D35AC"/>
    <w:rsid w:val="009F4876"/>
    <w:rsid w:val="00A77938"/>
    <w:rsid w:val="00AA6BA7"/>
    <w:rsid w:val="00AC4040"/>
    <w:rsid w:val="00AD2935"/>
    <w:rsid w:val="00B16644"/>
    <w:rsid w:val="00B8378C"/>
    <w:rsid w:val="00B85E8F"/>
    <w:rsid w:val="00B87439"/>
    <w:rsid w:val="00B94B49"/>
    <w:rsid w:val="00C44074"/>
    <w:rsid w:val="00C84004"/>
    <w:rsid w:val="00CA2330"/>
    <w:rsid w:val="00CB7D3D"/>
    <w:rsid w:val="00DD2003"/>
    <w:rsid w:val="00DF352E"/>
    <w:rsid w:val="00DF7BB7"/>
    <w:rsid w:val="00E14D8F"/>
    <w:rsid w:val="00E30A35"/>
    <w:rsid w:val="00EA0D0B"/>
    <w:rsid w:val="00EA23E4"/>
    <w:rsid w:val="00EF46E2"/>
    <w:rsid w:val="00F04B9D"/>
    <w:rsid w:val="00F26097"/>
    <w:rsid w:val="00F535D9"/>
    <w:rsid w:val="00F62167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29B8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2024-02-01T09:59:00Z</dcterms:created>
  <dcterms:modified xsi:type="dcterms:W3CDTF">2024-02-01T09:59:00Z</dcterms:modified>
</cp:coreProperties>
</file>